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A391" w14:textId="32C588BA" w:rsidR="00C47CD8" w:rsidRPr="00566738" w:rsidRDefault="00C47CD8" w:rsidP="00566738">
      <w:pPr>
        <w:ind w:firstLine="4820"/>
        <w:rPr>
          <w:rFonts w:ascii="Verdana" w:hAnsi="Verdana" w:cstheme="minorHAnsi"/>
        </w:rPr>
      </w:pPr>
      <w:r w:rsidRPr="00566738">
        <w:rPr>
          <w:rFonts w:ascii="Verdana" w:hAnsi="Verdana" w:cstheme="minorHAnsi"/>
        </w:rPr>
        <w:t>Załącznik nr 8</w:t>
      </w:r>
    </w:p>
    <w:p w14:paraId="220E7401" w14:textId="77777777" w:rsidR="00566738" w:rsidRPr="00566738" w:rsidRDefault="00566738" w:rsidP="00566738">
      <w:pPr>
        <w:ind w:firstLine="4820"/>
        <w:rPr>
          <w:rFonts w:ascii="Verdana" w:hAnsi="Verdana" w:cstheme="minorHAnsi"/>
        </w:rPr>
      </w:pPr>
      <w:r w:rsidRPr="00566738">
        <w:rPr>
          <w:rFonts w:ascii="Verdana" w:hAnsi="Verdana" w:cstheme="minorHAnsi"/>
        </w:rPr>
        <w:t>do Regulaminu Zakładowego</w:t>
      </w:r>
    </w:p>
    <w:p w14:paraId="1F363E4F" w14:textId="77777777" w:rsidR="00566738" w:rsidRPr="00566738" w:rsidRDefault="00C47CD8" w:rsidP="00566738">
      <w:pPr>
        <w:ind w:firstLine="4820"/>
        <w:rPr>
          <w:rFonts w:ascii="Verdana" w:hAnsi="Verdana" w:cstheme="minorHAnsi"/>
        </w:rPr>
      </w:pPr>
      <w:r w:rsidRPr="00566738">
        <w:rPr>
          <w:rFonts w:ascii="Verdana" w:hAnsi="Verdana" w:cstheme="minorHAnsi"/>
        </w:rPr>
        <w:t>Funduszu Świadczeń Socjalnych</w:t>
      </w:r>
    </w:p>
    <w:p w14:paraId="2973DD57" w14:textId="7F012CF2" w:rsidR="00C47CD8" w:rsidRPr="00566738" w:rsidRDefault="00C47CD8" w:rsidP="00566738">
      <w:pPr>
        <w:ind w:firstLine="4820"/>
        <w:rPr>
          <w:rFonts w:ascii="Verdana" w:hAnsi="Verdana" w:cstheme="minorHAnsi"/>
        </w:rPr>
      </w:pPr>
      <w:r w:rsidRPr="00566738">
        <w:rPr>
          <w:rFonts w:ascii="Verdana" w:hAnsi="Verdana" w:cstheme="minorHAnsi"/>
        </w:rPr>
        <w:t>w Urzędzie Miejskim Trzemeszna</w:t>
      </w:r>
    </w:p>
    <w:p w14:paraId="5CFF1271" w14:textId="77777777" w:rsidR="00C47CD8" w:rsidRPr="00566738" w:rsidRDefault="00C47CD8" w:rsidP="00C47CD8">
      <w:pPr>
        <w:rPr>
          <w:rFonts w:ascii="Verdana" w:hAnsi="Verdana" w:cstheme="minorHAnsi"/>
        </w:rPr>
      </w:pPr>
    </w:p>
    <w:p w14:paraId="40736FF6" w14:textId="77777777" w:rsidR="00C47CD8" w:rsidRPr="00566738" w:rsidRDefault="00C47CD8" w:rsidP="00C47CD8">
      <w:pPr>
        <w:rPr>
          <w:rFonts w:ascii="Verdana" w:hAnsi="Verdana" w:cstheme="minorHAnsi"/>
        </w:rPr>
      </w:pPr>
    </w:p>
    <w:p w14:paraId="2368E64E" w14:textId="60947CFD" w:rsidR="00683CEE" w:rsidRPr="00566738" w:rsidRDefault="00C47CD8" w:rsidP="00683CEE">
      <w:pPr>
        <w:tabs>
          <w:tab w:val="left" w:pos="3976"/>
        </w:tabs>
        <w:jc w:val="center"/>
        <w:rPr>
          <w:rFonts w:ascii="Verdana" w:hAnsi="Verdana" w:cstheme="minorHAnsi"/>
          <w:b/>
          <w:bCs/>
        </w:rPr>
      </w:pPr>
      <w:bookmarkStart w:id="0" w:name="_Hlk65444494"/>
      <w:r w:rsidRPr="00566738">
        <w:rPr>
          <w:rFonts w:ascii="Verdana" w:hAnsi="Verdana" w:cstheme="minorHAnsi"/>
          <w:b/>
          <w:bCs/>
        </w:rPr>
        <w:t xml:space="preserve">Tabela wysokości </w:t>
      </w:r>
      <w:r w:rsidR="00B81011" w:rsidRPr="00566738">
        <w:rPr>
          <w:rFonts w:ascii="Verdana" w:hAnsi="Verdana" w:cstheme="minorHAnsi"/>
          <w:b/>
          <w:bCs/>
        </w:rPr>
        <w:t xml:space="preserve">maksymalnych kwot pożyczek udzielanych </w:t>
      </w:r>
      <w:r w:rsidR="00566738">
        <w:rPr>
          <w:rFonts w:ascii="Verdana" w:hAnsi="Verdana" w:cstheme="minorHAnsi"/>
          <w:b/>
          <w:bCs/>
        </w:rPr>
        <w:br/>
      </w:r>
      <w:r w:rsidR="00B81011" w:rsidRPr="00566738">
        <w:rPr>
          <w:rFonts w:ascii="Verdana" w:hAnsi="Verdana" w:cstheme="minorHAnsi"/>
          <w:b/>
          <w:bCs/>
        </w:rPr>
        <w:t>na cele mieszkaniowe</w:t>
      </w:r>
      <w:bookmarkEnd w:id="0"/>
    </w:p>
    <w:p w14:paraId="1104BD13" w14:textId="77777777" w:rsidR="00683CEE" w:rsidRPr="00683CEE" w:rsidRDefault="00683CEE" w:rsidP="00683CEE">
      <w:pPr>
        <w:tabs>
          <w:tab w:val="left" w:pos="397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0CC86C" w14:textId="77777777" w:rsidR="00683CEE" w:rsidRPr="00687152" w:rsidRDefault="00683CEE" w:rsidP="00C47CD8">
      <w:pPr>
        <w:tabs>
          <w:tab w:val="left" w:pos="397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"/>
        <w:gridCol w:w="7461"/>
        <w:gridCol w:w="1560"/>
      </w:tblGrid>
      <w:tr w:rsidR="00C47CD8" w:rsidRPr="00687152" w14:paraId="0729EEEF" w14:textId="77777777" w:rsidTr="00566738">
        <w:trPr>
          <w:trHeight w:val="557"/>
        </w:trPr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34F223" w14:textId="2F011B06" w:rsidR="00C47CD8" w:rsidRPr="00566738" w:rsidRDefault="00566738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Lp</w:t>
            </w:r>
          </w:p>
        </w:tc>
        <w:tc>
          <w:tcPr>
            <w:tcW w:w="7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39E6C1" w14:textId="4B1DA025" w:rsidR="00E50F10" w:rsidRPr="00566738" w:rsidRDefault="00C47CD8" w:rsidP="00E50F10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566738">
              <w:rPr>
                <w:rFonts w:ascii="Verdana" w:hAnsi="Verdana" w:cstheme="minorHAnsi"/>
                <w:sz w:val="22"/>
                <w:szCs w:val="22"/>
              </w:rPr>
              <w:t xml:space="preserve">Cel przyznanej pożyczki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6633D" w14:textId="1434C157" w:rsidR="00E50F10" w:rsidRPr="00687152" w:rsidRDefault="00C47CD8" w:rsidP="005437C5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7152">
              <w:rPr>
                <w:rFonts w:asciiTheme="minorHAnsi" w:hAnsiTheme="minorHAnsi" w:cstheme="minorHAnsi"/>
                <w:sz w:val="22"/>
                <w:szCs w:val="22"/>
              </w:rPr>
              <w:t>Maksymalna kwota pożyczki</w:t>
            </w:r>
          </w:p>
        </w:tc>
      </w:tr>
      <w:tr w:rsidR="000564F2" w:rsidRPr="00687152" w14:paraId="62442ECF" w14:textId="77777777" w:rsidTr="00190518">
        <w:trPr>
          <w:trHeight w:val="458"/>
        </w:trPr>
        <w:tc>
          <w:tcPr>
            <w:tcW w:w="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BFFD25" w14:textId="77777777" w:rsidR="000564F2" w:rsidRPr="00566738" w:rsidRDefault="000564F2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566738">
              <w:rPr>
                <w:rFonts w:ascii="Verdana" w:hAnsi="Verdana" w:cstheme="minorHAnsi"/>
                <w:sz w:val="22"/>
                <w:szCs w:val="22"/>
              </w:rPr>
              <w:t>1</w:t>
            </w:r>
          </w:p>
        </w:tc>
        <w:tc>
          <w:tcPr>
            <w:tcW w:w="7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5F68BB" w14:textId="3A965B90" w:rsidR="000564F2" w:rsidRPr="00566738" w:rsidRDefault="000564F2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566738">
              <w:rPr>
                <w:rFonts w:ascii="Verdana" w:hAnsi="Verdana" w:cstheme="minorHAnsi"/>
                <w:sz w:val="22"/>
                <w:szCs w:val="22"/>
              </w:rPr>
              <w:t>remont i modernizacja mieszkania lub domu jednorodzinnego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F33CA65" w14:textId="77777777" w:rsidR="000564F2" w:rsidRPr="00687152" w:rsidRDefault="000564F2" w:rsidP="00BC3B2F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71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DDDFAE5" w14:textId="77777777" w:rsidR="000564F2" w:rsidRDefault="000564F2" w:rsidP="00BC3B2F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71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7EF019A" w14:textId="77777777" w:rsidR="000564F2" w:rsidRDefault="000564F2" w:rsidP="00BC3B2F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1D45B1" w14:textId="77777777" w:rsidR="000564F2" w:rsidRDefault="000564F2" w:rsidP="00BC3B2F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075B7D" w14:textId="77777777" w:rsidR="000564F2" w:rsidRDefault="000564F2" w:rsidP="00BC3B2F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D891F" w14:textId="77777777" w:rsidR="000564F2" w:rsidRDefault="000564F2" w:rsidP="00BC3B2F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41A42E" w14:textId="7F5C9B5E" w:rsidR="000564F2" w:rsidRPr="00687152" w:rsidRDefault="000564F2" w:rsidP="00BC3B2F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15 000,00 zł</w:t>
            </w:r>
            <w:bookmarkStart w:id="1" w:name="_GoBack"/>
            <w:bookmarkEnd w:id="1"/>
          </w:p>
        </w:tc>
      </w:tr>
      <w:tr w:rsidR="000564F2" w:rsidRPr="00687152" w14:paraId="41967989" w14:textId="77777777" w:rsidTr="00190518">
        <w:trPr>
          <w:trHeight w:val="466"/>
        </w:trPr>
        <w:tc>
          <w:tcPr>
            <w:tcW w:w="4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587432C" w14:textId="7640D5A4" w:rsidR="000564F2" w:rsidRPr="00566738" w:rsidRDefault="000564F2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566738">
              <w:rPr>
                <w:rFonts w:ascii="Verdana" w:hAnsi="Verdana" w:cstheme="minorHAnsi"/>
                <w:sz w:val="22"/>
                <w:szCs w:val="22"/>
              </w:rPr>
              <w:t>2</w:t>
            </w:r>
          </w:p>
        </w:tc>
        <w:tc>
          <w:tcPr>
            <w:tcW w:w="74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1289E57" w14:textId="7B07FD1C" w:rsidR="000564F2" w:rsidRPr="00566738" w:rsidRDefault="000564F2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566738">
              <w:rPr>
                <w:rFonts w:ascii="Verdana" w:hAnsi="Verdana" w:cstheme="minorHAnsi"/>
                <w:sz w:val="22"/>
                <w:szCs w:val="22"/>
              </w:rPr>
              <w:t xml:space="preserve">przystosowanie mieszkań do potrzeb osób niepełnosprawnych 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E4F41A6" w14:textId="12E390B9" w:rsidR="000564F2" w:rsidRPr="00687152" w:rsidRDefault="000564F2" w:rsidP="00BC3B2F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64F2" w:rsidRPr="00687152" w14:paraId="013C1DAF" w14:textId="77777777" w:rsidTr="00190518">
        <w:trPr>
          <w:trHeight w:val="43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15CE7" w14:textId="76799DBC" w:rsidR="000564F2" w:rsidRPr="00566738" w:rsidRDefault="000564F2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566738">
              <w:rPr>
                <w:rFonts w:ascii="Verdana" w:hAnsi="Verdana" w:cstheme="minorHAnsi"/>
                <w:sz w:val="22"/>
                <w:szCs w:val="22"/>
              </w:rPr>
              <w:t>3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4915E57B" w14:textId="68218495" w:rsidR="000564F2" w:rsidRPr="00566738" w:rsidRDefault="000564F2" w:rsidP="00566738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566738">
              <w:rPr>
                <w:rFonts w:ascii="Verdana" w:hAnsi="Verdana" w:cstheme="minorHAnsi"/>
                <w:sz w:val="22"/>
                <w:szCs w:val="22"/>
              </w:rPr>
              <w:t>budowa domu jednorodzinnego lub lokalu w domu wielorodzinnym;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811782C" w14:textId="3FFB3FA8" w:rsidR="000564F2" w:rsidRPr="00687152" w:rsidRDefault="000564F2" w:rsidP="00BC3B2F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64F2" w:rsidRPr="00687152" w14:paraId="2698CA37" w14:textId="77777777" w:rsidTr="00190518">
        <w:trPr>
          <w:trHeight w:val="43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22EB9" w14:textId="4E925EC5" w:rsidR="000564F2" w:rsidRPr="00566738" w:rsidRDefault="000564F2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566738">
              <w:rPr>
                <w:rFonts w:ascii="Verdana" w:hAnsi="Verdana" w:cstheme="minorHAnsi"/>
                <w:sz w:val="22"/>
                <w:szCs w:val="22"/>
              </w:rPr>
              <w:t>4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51075CFA" w14:textId="11C44A98" w:rsidR="000564F2" w:rsidRPr="00566738" w:rsidRDefault="000564F2" w:rsidP="00687152">
            <w:pPr>
              <w:pStyle w:val="TableContents"/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566738">
              <w:rPr>
                <w:rFonts w:ascii="Verdana" w:hAnsi="Verdana" w:cstheme="minorHAnsi"/>
                <w:sz w:val="22"/>
                <w:szCs w:val="22"/>
              </w:rPr>
              <w:t>adaptacja pomieszczeń (strychu, suszarni) na cele mieszkaniowe;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286C0A2" w14:textId="77777777" w:rsidR="000564F2" w:rsidRPr="00687152" w:rsidRDefault="000564F2" w:rsidP="00BC3B2F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64F2" w:rsidRPr="00687152" w14:paraId="3FF60507" w14:textId="77777777" w:rsidTr="00190518">
        <w:trPr>
          <w:trHeight w:val="43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90E1D" w14:textId="08441367" w:rsidR="000564F2" w:rsidRPr="00566738" w:rsidRDefault="000564F2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566738">
              <w:rPr>
                <w:rFonts w:ascii="Verdana" w:hAnsi="Verdana" w:cstheme="minorHAnsi"/>
                <w:sz w:val="22"/>
                <w:szCs w:val="22"/>
              </w:rPr>
              <w:t>5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46EF22D6" w14:textId="5241BFBF" w:rsidR="000564F2" w:rsidRPr="00566738" w:rsidRDefault="000564F2" w:rsidP="00687152">
            <w:pPr>
              <w:pStyle w:val="TableContents"/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566738">
              <w:rPr>
                <w:rFonts w:ascii="Verdana" w:hAnsi="Verdana" w:cstheme="minorHAnsi"/>
                <w:sz w:val="22"/>
                <w:szCs w:val="22"/>
              </w:rPr>
              <w:t>zakup mieszkania lub domu jednorodzinnego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F183D56" w14:textId="77777777" w:rsidR="000564F2" w:rsidRPr="00687152" w:rsidRDefault="000564F2" w:rsidP="00BC3B2F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64F2" w:rsidRPr="00687152" w14:paraId="7AE6815E" w14:textId="77777777" w:rsidTr="00190518">
        <w:trPr>
          <w:trHeight w:val="43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30C3D" w14:textId="36A9070C" w:rsidR="000564F2" w:rsidRPr="00566738" w:rsidRDefault="000564F2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566738">
              <w:rPr>
                <w:rFonts w:ascii="Verdana" w:hAnsi="Verdana" w:cstheme="minorHAnsi"/>
                <w:sz w:val="22"/>
                <w:szCs w:val="22"/>
              </w:rPr>
              <w:t>6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2D3952CF" w14:textId="57B57A4B" w:rsidR="000564F2" w:rsidRPr="00566738" w:rsidRDefault="000564F2" w:rsidP="00566738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566738">
              <w:rPr>
                <w:rFonts w:ascii="Verdana" w:hAnsi="Verdana" w:cstheme="minorHAnsi"/>
                <w:sz w:val="22"/>
                <w:szCs w:val="22"/>
              </w:rPr>
              <w:t xml:space="preserve">spłata kredytu bankowego wraz z odsetkami udzielonego na cele mieszkaniowe; 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B2A9017" w14:textId="77777777" w:rsidR="000564F2" w:rsidRPr="00687152" w:rsidRDefault="000564F2" w:rsidP="00BC3B2F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64F2" w:rsidRPr="00687152" w14:paraId="6005A50F" w14:textId="77777777" w:rsidTr="00190518">
        <w:trPr>
          <w:trHeight w:val="43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9EDAE" w14:textId="0D802CC8" w:rsidR="000564F2" w:rsidRPr="00566738" w:rsidRDefault="000564F2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566738">
              <w:rPr>
                <w:rFonts w:ascii="Verdana" w:hAnsi="Verdana" w:cstheme="minorHAnsi"/>
                <w:sz w:val="22"/>
                <w:szCs w:val="22"/>
              </w:rPr>
              <w:t>7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5BEFDAE4" w14:textId="438D70FF" w:rsidR="000564F2" w:rsidRPr="00566738" w:rsidRDefault="000564F2" w:rsidP="00683CEE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566738">
              <w:rPr>
                <w:rFonts w:ascii="Verdana" w:hAnsi="Verdana" w:cstheme="minorHAnsi"/>
                <w:sz w:val="22"/>
                <w:szCs w:val="22"/>
              </w:rPr>
              <w:t>uzupełnienie wkładu lub udziału mieszkaniowego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BAD3CE4" w14:textId="77777777" w:rsidR="000564F2" w:rsidRPr="00687152" w:rsidRDefault="000564F2" w:rsidP="00BC3B2F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64F2" w:rsidRPr="00687152" w14:paraId="18ABEF31" w14:textId="77777777" w:rsidTr="00190518">
        <w:trPr>
          <w:trHeight w:val="43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ED68C" w14:textId="0942AAD5" w:rsidR="000564F2" w:rsidRPr="00566738" w:rsidRDefault="000564F2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566738">
              <w:rPr>
                <w:rFonts w:ascii="Verdana" w:hAnsi="Verdana" w:cstheme="minorHAnsi"/>
                <w:sz w:val="22"/>
                <w:szCs w:val="22"/>
              </w:rPr>
              <w:t>8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2EB99BC4" w14:textId="7B07CBA5" w:rsidR="000564F2" w:rsidRPr="00566738" w:rsidRDefault="000564F2" w:rsidP="00683CEE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566738">
              <w:rPr>
                <w:rFonts w:ascii="Verdana" w:hAnsi="Verdana" w:cstheme="minorHAnsi"/>
                <w:sz w:val="22"/>
                <w:szCs w:val="22"/>
              </w:rPr>
              <w:t>uzupełnianie własnego wkładu budowlanego na mieszkanie w spółdzielni mieszkaniowej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1997F0E" w14:textId="77777777" w:rsidR="000564F2" w:rsidRPr="00687152" w:rsidRDefault="000564F2" w:rsidP="00BC3B2F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64F2" w:rsidRPr="00687152" w14:paraId="4FA9E39A" w14:textId="77777777" w:rsidTr="00190518">
        <w:trPr>
          <w:trHeight w:val="51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19E6B" w14:textId="5DA06D5E" w:rsidR="000564F2" w:rsidRPr="00566738" w:rsidRDefault="000564F2" w:rsidP="00BC3B2F">
            <w:pPr>
              <w:pStyle w:val="TableContents"/>
              <w:spacing w:line="360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566738">
              <w:rPr>
                <w:rFonts w:ascii="Verdana" w:hAnsi="Verdana" w:cstheme="minorHAnsi"/>
                <w:sz w:val="22"/>
                <w:szCs w:val="22"/>
              </w:rPr>
              <w:t>9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72572EC8" w14:textId="60A54F15" w:rsidR="000564F2" w:rsidRPr="00566738" w:rsidRDefault="000564F2" w:rsidP="00683CEE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566738">
              <w:rPr>
                <w:rFonts w:ascii="Verdana" w:hAnsi="Verdana" w:cstheme="minorHAnsi"/>
                <w:sz w:val="22"/>
                <w:szCs w:val="22"/>
              </w:rPr>
              <w:t>uzupełnienie wkładu własnego na budowę domu jednorodzinnego bądź lokalu stanowiącego odrębną nieruchomość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5AAAC8A" w14:textId="77777777" w:rsidR="000564F2" w:rsidRPr="00687152" w:rsidRDefault="000564F2" w:rsidP="00BC3B2F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64F2" w:rsidRPr="00687152" w14:paraId="002CAAB7" w14:textId="77777777" w:rsidTr="00190518">
        <w:trPr>
          <w:trHeight w:hRule="exact" w:val="135"/>
        </w:trPr>
        <w:tc>
          <w:tcPr>
            <w:tcW w:w="4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DDF5E6" w14:textId="77777777" w:rsidR="000564F2" w:rsidRPr="00687152" w:rsidRDefault="000564F2" w:rsidP="00BC3B2F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70424" w14:textId="42486AFC" w:rsidR="000564F2" w:rsidRPr="00687152" w:rsidRDefault="000564F2" w:rsidP="00BC3B2F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BF6A535" w14:textId="77777777" w:rsidR="000564F2" w:rsidRPr="00687152" w:rsidRDefault="000564F2" w:rsidP="00BC3B2F">
            <w:pPr>
              <w:pStyle w:val="TableContents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43FA6D" w14:textId="4DEB1A50" w:rsidR="00683CEE" w:rsidRDefault="00683CEE" w:rsidP="00C47CD8">
      <w:pPr>
        <w:tabs>
          <w:tab w:val="left" w:pos="397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5D4C6C" w14:textId="77777777" w:rsidR="00683CEE" w:rsidRPr="00566738" w:rsidRDefault="00683CEE" w:rsidP="00566738">
      <w:pPr>
        <w:tabs>
          <w:tab w:val="left" w:pos="3976"/>
        </w:tabs>
        <w:spacing w:line="360" w:lineRule="auto"/>
        <w:jc w:val="both"/>
        <w:rPr>
          <w:rFonts w:ascii="Verdana" w:hAnsi="Verdana" w:cstheme="minorHAnsi"/>
          <w:sz w:val="22"/>
          <w:szCs w:val="22"/>
        </w:rPr>
      </w:pPr>
    </w:p>
    <w:p w14:paraId="0D81D148" w14:textId="12143DC4" w:rsidR="000231E6" w:rsidRPr="00566738" w:rsidRDefault="00A31098" w:rsidP="00566738">
      <w:pPr>
        <w:pStyle w:val="TableContents"/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566738">
        <w:rPr>
          <w:rFonts w:ascii="Verdana" w:hAnsi="Verdana" w:cstheme="minorHAnsi"/>
          <w:sz w:val="22"/>
          <w:szCs w:val="22"/>
        </w:rPr>
        <w:t>*</w:t>
      </w:r>
      <w:r w:rsidR="000231E6" w:rsidRPr="00566738">
        <w:rPr>
          <w:rFonts w:ascii="Verdana" w:hAnsi="Verdana" w:cstheme="minorHAnsi"/>
          <w:sz w:val="22"/>
          <w:szCs w:val="22"/>
        </w:rPr>
        <w:t xml:space="preserve">W razie zbiegu uprawnień do pożyczki na więcej niż jeden cel, udziela się tylko jednej pożyczki wskazanej przez uprawnionego we wniosku </w:t>
      </w:r>
    </w:p>
    <w:p w14:paraId="48467221" w14:textId="77777777" w:rsidR="000231E6" w:rsidRPr="00566738" w:rsidRDefault="000231E6" w:rsidP="00566738">
      <w:pPr>
        <w:pStyle w:val="TableContents"/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566738">
        <w:rPr>
          <w:rFonts w:ascii="Verdana" w:hAnsi="Verdana" w:cstheme="minorHAnsi"/>
          <w:sz w:val="22"/>
          <w:szCs w:val="22"/>
        </w:rPr>
        <w:t>* Uprawnionym może być przyznana pożyczka w wysokości niższej od podanych w tabeli kwot</w:t>
      </w:r>
    </w:p>
    <w:p w14:paraId="51952498" w14:textId="53CC0DE8" w:rsidR="000231E6" w:rsidRPr="00566738" w:rsidRDefault="000231E6" w:rsidP="00566738">
      <w:pPr>
        <w:pStyle w:val="TableContents"/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566738">
        <w:rPr>
          <w:rFonts w:ascii="Verdana" w:hAnsi="Verdana" w:cstheme="minorHAnsi"/>
          <w:sz w:val="22"/>
          <w:szCs w:val="22"/>
        </w:rPr>
        <w:t>* Kwoty pożyczek przyznawane są łącznie na rodzinę uprawnioną</w:t>
      </w:r>
    </w:p>
    <w:p w14:paraId="563E5DCA" w14:textId="31A0E66D" w:rsidR="000231E6" w:rsidRPr="00566738" w:rsidRDefault="000231E6" w:rsidP="00566738">
      <w:pPr>
        <w:pStyle w:val="TableContents"/>
        <w:spacing w:line="360" w:lineRule="auto"/>
        <w:jc w:val="both"/>
        <w:rPr>
          <w:rFonts w:ascii="Verdana" w:hAnsi="Verdana" w:cstheme="minorHAnsi"/>
          <w:sz w:val="22"/>
          <w:szCs w:val="22"/>
        </w:rPr>
      </w:pPr>
    </w:p>
    <w:p w14:paraId="48E3021B" w14:textId="2D92518F" w:rsidR="000231E6" w:rsidRPr="00566738" w:rsidRDefault="000231E6" w:rsidP="00566738">
      <w:pPr>
        <w:spacing w:line="360" w:lineRule="auto"/>
        <w:rPr>
          <w:rFonts w:ascii="Verdana" w:hAnsi="Verdana" w:cstheme="minorHAnsi"/>
          <w:sz w:val="22"/>
          <w:szCs w:val="22"/>
        </w:rPr>
      </w:pPr>
    </w:p>
    <w:sectPr w:rsidR="000231E6" w:rsidRPr="00566738" w:rsidSect="0056673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26EEB" w14:textId="77777777" w:rsidR="00680B99" w:rsidRDefault="00680B99" w:rsidP="000231E6">
      <w:r>
        <w:separator/>
      </w:r>
    </w:p>
  </w:endnote>
  <w:endnote w:type="continuationSeparator" w:id="0">
    <w:p w14:paraId="767A9259" w14:textId="77777777" w:rsidR="00680B99" w:rsidRDefault="00680B99" w:rsidP="0002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32E6F" w14:textId="77777777" w:rsidR="00680B99" w:rsidRDefault="00680B99" w:rsidP="000231E6">
      <w:r>
        <w:separator/>
      </w:r>
    </w:p>
  </w:footnote>
  <w:footnote w:type="continuationSeparator" w:id="0">
    <w:p w14:paraId="3F6BEBB7" w14:textId="77777777" w:rsidR="00680B99" w:rsidRDefault="00680B99" w:rsidP="00023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F6749"/>
    <w:multiLevelType w:val="hybridMultilevel"/>
    <w:tmpl w:val="6602D234"/>
    <w:lvl w:ilvl="0" w:tplc="67EC42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984721"/>
    <w:multiLevelType w:val="hybridMultilevel"/>
    <w:tmpl w:val="6602D234"/>
    <w:lvl w:ilvl="0" w:tplc="67EC42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E0298A"/>
    <w:multiLevelType w:val="hybridMultilevel"/>
    <w:tmpl w:val="6602D234"/>
    <w:lvl w:ilvl="0" w:tplc="67EC42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D8"/>
    <w:rsid w:val="000231E6"/>
    <w:rsid w:val="000564F2"/>
    <w:rsid w:val="00131A90"/>
    <w:rsid w:val="002B066E"/>
    <w:rsid w:val="00352F70"/>
    <w:rsid w:val="00454EAF"/>
    <w:rsid w:val="005437C5"/>
    <w:rsid w:val="00566738"/>
    <w:rsid w:val="00680B99"/>
    <w:rsid w:val="00683CEE"/>
    <w:rsid w:val="00687152"/>
    <w:rsid w:val="00787CA8"/>
    <w:rsid w:val="00810D46"/>
    <w:rsid w:val="0091134E"/>
    <w:rsid w:val="00A31098"/>
    <w:rsid w:val="00B81011"/>
    <w:rsid w:val="00C47CD8"/>
    <w:rsid w:val="00E50F10"/>
    <w:rsid w:val="00E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3C1A"/>
  <w15:chartTrackingRefBased/>
  <w15:docId w15:val="{38A4B972-3DBF-4F8F-8435-0418DD69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uiPriority w:val="99"/>
    <w:rsid w:val="00C47CD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1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1E6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1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3CE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4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4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Nina Strzelecka</cp:lastModifiedBy>
  <cp:revision>12</cp:revision>
  <cp:lastPrinted>2021-03-08T15:30:00Z</cp:lastPrinted>
  <dcterms:created xsi:type="dcterms:W3CDTF">2021-02-24T11:38:00Z</dcterms:created>
  <dcterms:modified xsi:type="dcterms:W3CDTF">2021-03-08T15:37:00Z</dcterms:modified>
</cp:coreProperties>
</file>