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08"/>
          <w:tab w:val="center" w:pos="4819" w:leader="none"/>
        </w:tabs>
        <w:spacing w:lineRule="auto" w:line="360" w:beforeAutospacing="0" w:before="0" w:after="0"/>
        <w:jc w:val="center"/>
        <w:rPr>
          <w:rFonts w:ascii="Arial" w:hAnsi="Arial" w:cs="Arial"/>
          <w:sz w:val="18"/>
          <w:szCs w:val="18"/>
        </w:rPr>
      </w:pPr>
      <w:bookmarkStart w:id="0" w:name="_GoBack"/>
      <w:bookmarkEnd w:id="0"/>
      <w:r>
        <w:rPr>
          <w:rFonts w:cs="Arial" w:ascii="Arial" w:hAnsi="Arial"/>
          <w:b/>
          <w:bCs/>
          <w:color w:val="00000A"/>
          <w:sz w:val="18"/>
          <w:szCs w:val="18"/>
        </w:rPr>
        <w:t>Umowa nr ODP/..../20..</w:t>
      </w:r>
    </w:p>
    <w:p>
      <w:pPr>
        <w:pStyle w:val="NormalWeb"/>
        <w:spacing w:lineRule="auto" w:line="360" w:beforeAutospacing="0" w:before="120" w:after="120"/>
        <w:jc w:val="center"/>
        <w:rPr>
          <w:rFonts w:ascii="Arial" w:hAnsi="Arial" w:cs="Arial"/>
          <w:sz w:val="18"/>
          <w:szCs w:val="18"/>
        </w:rPr>
      </w:pPr>
      <w:r>
        <w:rPr>
          <w:rFonts w:cs="Arial" w:ascii="Arial" w:hAnsi="Arial"/>
          <w:b/>
          <w:bCs/>
          <w:color w:val="00000A"/>
          <w:sz w:val="18"/>
          <w:szCs w:val="18"/>
        </w:rPr>
        <w:t>na wykonanie usługi zagospodarowania odpadów komunalnych powstających na nieruchomościach zamieszkałych i domków letniskowych objętych gminnym systemem odbioru na terenie Gminy Trzemeszno.</w:t>
      </w:r>
    </w:p>
    <w:p>
      <w:pPr>
        <w:pStyle w:val="NormalWeb"/>
        <w:spacing w:lineRule="auto" w:line="360" w:beforeAutospacing="0" w:before="113" w:after="0"/>
        <w:rPr>
          <w:rFonts w:ascii="Arial" w:hAnsi="Arial" w:cs="Arial"/>
          <w:sz w:val="18"/>
          <w:szCs w:val="18"/>
        </w:rPr>
      </w:pPr>
      <w:r>
        <w:rPr>
          <w:rFonts w:cs="Arial" w:ascii="Arial" w:hAnsi="Arial"/>
          <w:color w:val="00000A"/>
          <w:sz w:val="18"/>
          <w:szCs w:val="18"/>
        </w:rPr>
        <w:t>zawarta dnia …....................20.. r. w Trzemesznie pomiędzy:</w:t>
      </w:r>
    </w:p>
    <w:p>
      <w:pPr>
        <w:pStyle w:val="NormalWeb"/>
        <w:spacing w:lineRule="auto" w:line="360" w:beforeAutospacing="0" w:before="113" w:after="0"/>
        <w:rPr>
          <w:rFonts w:ascii="Arial" w:hAnsi="Arial" w:cs="Arial"/>
          <w:sz w:val="18"/>
          <w:szCs w:val="18"/>
        </w:rPr>
      </w:pPr>
      <w:r>
        <w:rPr>
          <w:rFonts w:cs="Arial" w:ascii="Arial" w:hAnsi="Arial"/>
          <w:color w:val="00000A"/>
          <w:sz w:val="18"/>
          <w:szCs w:val="18"/>
        </w:rPr>
        <w:t>Gminą Trzemeszno, z siedzibą ul. Gen. Henryka Dąbrowskiego 2, 62-240 Trzemeszno, NIP:7842298676 REGON:092351280 reprezentowaną przez:</w:t>
      </w:r>
    </w:p>
    <w:p>
      <w:pPr>
        <w:pStyle w:val="NormalWeb"/>
        <w:spacing w:lineRule="auto" w:line="360" w:beforeAutospacing="0" w:before="120" w:after="0"/>
        <w:rPr>
          <w:rFonts w:ascii="Arial" w:hAnsi="Arial" w:cs="Arial"/>
          <w:sz w:val="18"/>
          <w:szCs w:val="18"/>
        </w:rPr>
      </w:pPr>
      <w:r>
        <w:rPr>
          <w:rFonts w:cs="Arial" w:ascii="Arial" w:hAnsi="Arial"/>
          <w:sz w:val="18"/>
          <w:szCs w:val="18"/>
        </w:rPr>
        <w:t>Burmistrza Trzemeszna - Krzysztofa Derezińskiego,</w:t>
        <w:br/>
        <w:t>przy kontrasygnacie Skarbnika - Hanny Koperskiej</w:t>
      </w:r>
    </w:p>
    <w:p>
      <w:pPr>
        <w:pStyle w:val="NormalWeb"/>
        <w:spacing w:lineRule="auto" w:line="360" w:beforeAutospacing="0" w:before="120" w:after="120"/>
        <w:rPr>
          <w:rFonts w:ascii="Arial" w:hAnsi="Arial" w:cs="Arial"/>
          <w:sz w:val="18"/>
          <w:szCs w:val="18"/>
        </w:rPr>
      </w:pPr>
      <w:r>
        <w:rPr>
          <w:rFonts w:cs="Arial" w:ascii="Arial" w:hAnsi="Arial"/>
          <w:sz w:val="18"/>
          <w:szCs w:val="18"/>
        </w:rPr>
        <w:t xml:space="preserve">zwanym w dalszej części umowy </w:t>
      </w:r>
      <w:r>
        <w:rPr>
          <w:rFonts w:cs="Arial" w:ascii="Arial" w:hAnsi="Arial"/>
          <w:b/>
          <w:bCs/>
          <w:sz w:val="18"/>
          <w:szCs w:val="18"/>
        </w:rPr>
        <w:t xml:space="preserve">Zamawiającym, </w:t>
      </w:r>
      <w:r>
        <w:rPr>
          <w:rFonts w:cs="Arial" w:ascii="Arial" w:hAnsi="Arial"/>
          <w:color w:val="000000"/>
          <w:sz w:val="18"/>
          <w:szCs w:val="18"/>
        </w:rPr>
        <w:t>a:</w:t>
      </w:r>
    </w:p>
    <w:p>
      <w:pPr>
        <w:pStyle w:val="NormalWeb"/>
        <w:spacing w:lineRule="auto" w:line="360" w:beforeAutospacing="0" w:before="0" w:after="0"/>
        <w:rPr>
          <w:rFonts w:ascii="Arial" w:hAnsi="Arial" w:cs="Arial"/>
          <w:sz w:val="18"/>
          <w:szCs w:val="18"/>
        </w:rPr>
      </w:pPr>
      <w:r>
        <w:rPr>
          <w:rFonts w:cs="Arial" w:ascii="Arial" w:hAnsi="Arial"/>
          <w:sz w:val="18"/>
          <w:szCs w:val="18"/>
        </w:rPr>
        <w:t>................................................................................................................................ reprezentowaną przez:</w:t>
      </w:r>
    </w:p>
    <w:p>
      <w:pPr>
        <w:pStyle w:val="NormalWeb"/>
        <w:spacing w:lineRule="auto" w:line="360" w:beforeAutospacing="0" w:before="0" w:after="0"/>
        <w:rPr>
          <w:rFonts w:ascii="Arial" w:hAnsi="Arial" w:cs="Arial"/>
          <w:sz w:val="18"/>
          <w:szCs w:val="18"/>
        </w:rPr>
      </w:pPr>
      <w:r>
        <w:rPr>
          <w:rFonts w:cs="Arial" w:ascii="Arial" w:hAnsi="Arial"/>
          <w:sz w:val="18"/>
          <w:szCs w:val="18"/>
        </w:rPr>
        <w:t>..................................................................................</w:t>
      </w:r>
    </w:p>
    <w:p>
      <w:pPr>
        <w:pStyle w:val="NormalWeb"/>
        <w:spacing w:lineRule="auto" w:line="360" w:beforeAutospacing="0" w:before="0" w:after="0"/>
        <w:rPr>
          <w:rFonts w:ascii="Arial" w:hAnsi="Arial" w:cs="Arial"/>
          <w:sz w:val="18"/>
          <w:szCs w:val="18"/>
        </w:rPr>
      </w:pPr>
      <w:r>
        <w:rPr>
          <w:rFonts w:cs="Arial" w:ascii="Arial" w:hAnsi="Arial"/>
          <w:sz w:val="18"/>
          <w:szCs w:val="18"/>
        </w:rPr>
        <w:t>..................................................................................</w:t>
      </w:r>
    </w:p>
    <w:p>
      <w:pPr>
        <w:pStyle w:val="NormalWeb"/>
        <w:spacing w:lineRule="auto" w:line="360" w:beforeAutospacing="0" w:before="120" w:after="120"/>
        <w:rPr>
          <w:rFonts w:ascii="Arial" w:hAnsi="Arial" w:cs="Arial"/>
          <w:sz w:val="18"/>
          <w:szCs w:val="18"/>
        </w:rPr>
      </w:pPr>
      <w:r>
        <w:rPr>
          <w:rFonts w:cs="Arial" w:ascii="Arial" w:hAnsi="Arial"/>
          <w:sz w:val="18"/>
          <w:szCs w:val="18"/>
        </w:rPr>
        <w:t xml:space="preserve">zwanym w dalszej części umowy </w:t>
      </w:r>
      <w:r>
        <w:rPr>
          <w:rFonts w:cs="Arial" w:ascii="Arial" w:hAnsi="Arial"/>
          <w:b/>
          <w:bCs/>
          <w:sz w:val="18"/>
          <w:szCs w:val="18"/>
        </w:rPr>
        <w:t>Wykonawcą</w:t>
      </w:r>
    </w:p>
    <w:p>
      <w:pPr>
        <w:pStyle w:val="NormalWeb"/>
        <w:spacing w:lineRule="auto" w:line="360" w:before="280" w:after="0"/>
        <w:jc w:val="both"/>
        <w:rPr>
          <w:rFonts w:ascii="Arial" w:hAnsi="Arial" w:cs="Arial"/>
          <w:sz w:val="18"/>
          <w:szCs w:val="18"/>
        </w:rPr>
      </w:pPr>
      <w:r>
        <w:rPr>
          <w:rFonts w:cs="Arial" w:ascii="Arial" w:hAnsi="Arial"/>
          <w:sz w:val="18"/>
          <w:szCs w:val="18"/>
        </w:rPr>
        <w:t>w wyniku przeprowadzonego postępowania nr ……………… o udzielenie zamówienia publicznego w trybie przetargu nieograniczonego na podstawie art. ……. ustawy z dnia 29 stycznia 2004 r. Prawo zamówień publicznych została zawarta umowa o następującej treści:</w:t>
      </w:r>
    </w:p>
    <w:p>
      <w:pPr>
        <w:pStyle w:val="Normal"/>
        <w:rPr>
          <w:rFonts w:ascii="Arial" w:hAnsi="Arial" w:cs="Arial"/>
          <w:sz w:val="18"/>
          <w:szCs w:val="18"/>
        </w:rPr>
      </w:pPr>
      <w:r>
        <w:rPr>
          <w:rFonts w:cs="Arial" w:ascii="Arial" w:hAnsi="Arial"/>
          <w:sz w:val="18"/>
          <w:szCs w:val="18"/>
        </w:rPr>
      </w:r>
    </w:p>
    <w:p>
      <w:pPr>
        <w:pStyle w:val="Normal"/>
        <w:spacing w:lineRule="auto" w:line="254" w:before="0" w:after="33"/>
        <w:ind w:right="31" w:hanging="10"/>
        <w:jc w:val="center"/>
        <w:rPr>
          <w:rFonts w:ascii="Arial" w:hAnsi="Arial" w:cs="Arial"/>
          <w:b/>
          <w:b/>
          <w:bCs/>
          <w:sz w:val="18"/>
          <w:szCs w:val="18"/>
        </w:rPr>
      </w:pPr>
      <w:r>
        <w:rPr>
          <w:rFonts w:cs="Arial" w:ascii="Arial" w:hAnsi="Arial"/>
          <w:b/>
          <w:bCs/>
          <w:sz w:val="18"/>
          <w:szCs w:val="18"/>
        </w:rPr>
        <w:t>§ 1</w:t>
      </w:r>
    </w:p>
    <w:p>
      <w:pPr>
        <w:pStyle w:val="Normal"/>
        <w:spacing w:lineRule="auto" w:line="256" w:before="0" w:after="120"/>
        <w:ind w:right="28" w:hanging="11"/>
        <w:jc w:val="center"/>
        <w:rPr>
          <w:rFonts w:ascii="Arial" w:hAnsi="Arial" w:cs="Arial"/>
          <w:b/>
          <w:b/>
          <w:bCs/>
          <w:sz w:val="18"/>
          <w:szCs w:val="18"/>
        </w:rPr>
      </w:pPr>
      <w:r>
        <w:rPr>
          <w:rFonts w:cs="Arial" w:ascii="Arial" w:hAnsi="Arial"/>
          <w:b/>
          <w:bCs/>
          <w:sz w:val="18"/>
          <w:szCs w:val="18"/>
        </w:rPr>
        <w:t>Przedmiot umowy</w:t>
      </w:r>
    </w:p>
    <w:p>
      <w:pPr>
        <w:pStyle w:val="Normal"/>
        <w:numPr>
          <w:ilvl w:val="0"/>
          <w:numId w:val="13"/>
        </w:numPr>
        <w:spacing w:lineRule="auto" w:line="360" w:before="0" w:after="0"/>
        <w:ind w:left="352" w:right="40" w:hanging="260"/>
        <w:jc w:val="both"/>
        <w:rPr>
          <w:rFonts w:ascii="Arial" w:hAnsi="Arial" w:cs="Arial"/>
          <w:sz w:val="18"/>
          <w:szCs w:val="18"/>
        </w:rPr>
      </w:pPr>
      <w:r>
        <w:drawing>
          <wp:anchor behindDoc="0" distT="0" distB="0" distL="114300" distR="114300" simplePos="0" locked="0" layoutInCell="0" allowOverlap="1" relativeHeight="2">
            <wp:simplePos x="0" y="0"/>
            <wp:positionH relativeFrom="page">
              <wp:posOffset>6502400</wp:posOffset>
            </wp:positionH>
            <wp:positionV relativeFrom="page">
              <wp:posOffset>4182110</wp:posOffset>
            </wp:positionV>
            <wp:extent cx="14605" cy="14605"/>
            <wp:effectExtent l="0" t="0" r="0" b="0"/>
            <wp:wrapSquare wrapText="bothSides"/>
            <wp:docPr id="1" name="Obraz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anchor>
        </w:drawing>
        <w:drawing>
          <wp:anchor behindDoc="0" distT="0" distB="0" distL="114300" distR="114300" simplePos="0" locked="0" layoutInCell="0" allowOverlap="1" relativeHeight="3">
            <wp:simplePos x="0" y="0"/>
            <wp:positionH relativeFrom="page">
              <wp:posOffset>6505575</wp:posOffset>
            </wp:positionH>
            <wp:positionV relativeFrom="page">
              <wp:posOffset>4262755</wp:posOffset>
            </wp:positionV>
            <wp:extent cx="14605" cy="14605"/>
            <wp:effectExtent l="0" t="0" r="0" b="0"/>
            <wp:wrapSquare wrapText="bothSides"/>
            <wp:docPr id="2"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descr=""/>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anchor>
        </w:drawing>
      </w:r>
      <w:r>
        <w:rPr>
          <w:rFonts w:cs="Arial" w:ascii="Arial" w:hAnsi="Arial"/>
          <w:sz w:val="18"/>
          <w:szCs w:val="18"/>
        </w:rPr>
        <w:t>Z</w:t>
      </w:r>
      <w:r>
        <w:rPr>
          <w:rFonts w:cs="Arial" w:ascii="Arial" w:hAnsi="Arial"/>
          <w:sz w:val="18"/>
          <w:szCs w:val="18"/>
        </w:rPr>
        <w:t xml:space="preserve">amawiający zleca, a Wykonawca przyjmuje do wykonania usługę </w:t>
      </w:r>
      <w:r>
        <w:rPr>
          <w:rFonts w:cs="Arial" w:ascii="Arial" w:hAnsi="Arial"/>
          <w:b/>
          <w:bCs/>
          <w:color w:val="00000A"/>
          <w:sz w:val="18"/>
          <w:szCs w:val="18"/>
        </w:rPr>
        <w:t>zagospodarowania odpadów komunalnych powstających na nieruchomościach zamieszkałych i domków letniskowych objętych gminnym systemem odbioru</w:t>
      </w:r>
      <w:r>
        <w:rPr>
          <w:rFonts w:cs="Arial" w:ascii="Arial" w:hAnsi="Arial"/>
          <w:sz w:val="18"/>
          <w:szCs w:val="18"/>
        </w:rPr>
        <w:t xml:space="preserve"> </w:t>
      </w:r>
      <w:r>
        <w:rPr>
          <w:rFonts w:cs="Arial" w:ascii="Arial" w:hAnsi="Arial"/>
          <w:b/>
          <w:bCs/>
          <w:sz w:val="18"/>
          <w:szCs w:val="18"/>
        </w:rPr>
        <w:t>na terenie Gminy Trzemeszno</w:t>
      </w:r>
      <w:r>
        <w:rPr>
          <w:rFonts w:cs="Arial" w:ascii="Arial" w:hAnsi="Arial"/>
          <w:sz w:val="18"/>
          <w:szCs w:val="18"/>
        </w:rPr>
        <w:t xml:space="preserve"> dostarczonych przez wskazany przez Zamawiającego podmiot odbierający odpady komunalne (dalej: Odbierający odpady), na warunkach określonych w niniejszej umowie. Niniejsza usługa w dalszej części umowy zwana jest przedmiotem umowy lub usługą,</w:t>
      </w:r>
    </w:p>
    <w:p>
      <w:pPr>
        <w:pStyle w:val="Normal"/>
        <w:numPr>
          <w:ilvl w:val="0"/>
          <w:numId w:val="1"/>
        </w:numPr>
        <w:spacing w:lineRule="auto" w:line="360" w:before="0" w:after="0"/>
        <w:ind w:left="352" w:right="40" w:hanging="260"/>
        <w:jc w:val="both"/>
        <w:rPr>
          <w:rFonts w:ascii="Arial" w:hAnsi="Arial" w:cs="Arial"/>
          <w:sz w:val="18"/>
          <w:szCs w:val="18"/>
        </w:rPr>
      </w:pPr>
      <w:r>
        <w:rPr>
          <w:rFonts w:cs="Arial" w:ascii="Arial" w:hAnsi="Arial"/>
          <w:sz w:val="18"/>
          <w:szCs w:val="18"/>
        </w:rPr>
        <w:t>Zamawiający zobowiązuje się przekazywać, a Wykonawca zobowiązuje się przyjmować do zagospodarowania odpady na warunkach określonych niniejszą umową.</w:t>
      </w:r>
    </w:p>
    <w:p>
      <w:pPr>
        <w:pStyle w:val="Normal"/>
        <w:numPr>
          <w:ilvl w:val="0"/>
          <w:numId w:val="1"/>
        </w:numPr>
        <w:spacing w:lineRule="auto" w:line="360" w:before="0" w:after="0"/>
        <w:ind w:left="352" w:right="40" w:hanging="260"/>
        <w:jc w:val="both"/>
        <w:rPr>
          <w:rFonts w:ascii="Arial" w:hAnsi="Arial" w:cs="Arial"/>
          <w:sz w:val="18"/>
          <w:szCs w:val="18"/>
        </w:rPr>
      </w:pPr>
      <w:r>
        <w:rPr>
          <w:rFonts w:cs="Arial" w:ascii="Arial" w:hAnsi="Arial"/>
          <w:sz w:val="18"/>
          <w:szCs w:val="18"/>
        </w:rPr>
        <w:t>Wszystkie zobowiązania Wykonawcy zawarte w złożonej przez niego ofercie, stanowiącej załącznik nr 1 do niniejszej umowy, będą przez niego bezwzględnie przestrzegane i zrealizowane w całości.</w:t>
      </w:r>
    </w:p>
    <w:p>
      <w:pPr>
        <w:pStyle w:val="Normal"/>
        <w:numPr>
          <w:ilvl w:val="0"/>
          <w:numId w:val="1"/>
        </w:numPr>
        <w:spacing w:lineRule="auto" w:line="360" w:before="0" w:after="0"/>
        <w:ind w:left="352" w:right="40" w:hanging="260"/>
        <w:jc w:val="both"/>
        <w:rPr>
          <w:rFonts w:ascii="Arial" w:hAnsi="Arial" w:cs="Arial"/>
          <w:sz w:val="18"/>
          <w:szCs w:val="18"/>
        </w:rPr>
      </w:pPr>
      <w:r>
        <w:rPr>
          <w:rFonts w:cs="Arial" w:ascii="Arial" w:hAnsi="Arial"/>
          <w:sz w:val="18"/>
          <w:szCs w:val="18"/>
        </w:rPr>
        <w:t>Szczegółowy zakres i opis przedmiotu umowy zawarty jest w specyfikacji istotnych warunków zamówienia (dalej: SIWZ), stanowiącej załącznik nr 2 do niniejszej umowy;</w:t>
      </w:r>
    </w:p>
    <w:p>
      <w:pPr>
        <w:pStyle w:val="Normal"/>
        <w:numPr>
          <w:ilvl w:val="0"/>
          <w:numId w:val="1"/>
        </w:numPr>
        <w:spacing w:lineRule="auto" w:line="360" w:before="0" w:after="0"/>
        <w:ind w:left="352" w:right="40" w:hanging="260"/>
        <w:jc w:val="both"/>
        <w:rPr>
          <w:rFonts w:ascii="Arial" w:hAnsi="Arial" w:cs="Arial"/>
          <w:sz w:val="18"/>
          <w:szCs w:val="18"/>
        </w:rPr>
      </w:pPr>
      <w:r>
        <w:rPr>
          <w:rFonts w:cs="Arial" w:ascii="Arial" w:hAnsi="Arial"/>
          <w:sz w:val="18"/>
          <w:szCs w:val="18"/>
        </w:rPr>
        <w:t>Umowę należy wykonywać zgodnie z obowiązującymi przepisami prawa i zasadami wiedzy technicznej.</w:t>
      </w:r>
    </w:p>
    <w:p>
      <w:pPr>
        <w:pStyle w:val="ListParagraph"/>
        <w:spacing w:lineRule="auto" w:line="254" w:before="0" w:after="33"/>
        <w:ind w:left="351" w:right="31" w:hanging="0"/>
        <w:contextualSpacing/>
        <w:rPr>
          <w:rFonts w:ascii="Arial" w:hAnsi="Arial" w:cs="Arial"/>
          <w:sz w:val="18"/>
          <w:szCs w:val="18"/>
        </w:rPr>
      </w:pPr>
      <w:r>
        <w:rPr>
          <w:rFonts w:cs="Arial" w:ascii="Arial" w:hAnsi="Arial"/>
          <w:sz w:val="18"/>
          <w:szCs w:val="18"/>
        </w:rPr>
      </w:r>
    </w:p>
    <w:p>
      <w:pPr>
        <w:pStyle w:val="ListParagraph"/>
        <w:spacing w:lineRule="auto" w:line="254" w:before="0" w:after="33"/>
        <w:ind w:left="0" w:right="31" w:hanging="0"/>
        <w:contextualSpacing/>
        <w:jc w:val="center"/>
        <w:rPr>
          <w:rFonts w:ascii="Arial" w:hAnsi="Arial" w:cs="Arial"/>
          <w:b/>
          <w:b/>
          <w:bCs/>
          <w:sz w:val="18"/>
          <w:szCs w:val="18"/>
        </w:rPr>
      </w:pPr>
      <w:r>
        <w:rPr>
          <w:rFonts w:cs="Arial" w:ascii="Arial" w:hAnsi="Arial"/>
          <w:b/>
          <w:bCs/>
          <w:sz w:val="18"/>
          <w:szCs w:val="18"/>
        </w:rPr>
        <w:t>§ 2</w:t>
      </w:r>
    </w:p>
    <w:p>
      <w:pPr>
        <w:pStyle w:val="Normal"/>
        <w:spacing w:lineRule="auto" w:line="256" w:before="0" w:after="120"/>
        <w:ind w:right="28" w:hanging="0"/>
        <w:jc w:val="center"/>
        <w:rPr>
          <w:rFonts w:ascii="Arial" w:hAnsi="Arial" w:cs="Arial"/>
          <w:b/>
          <w:b/>
          <w:bCs/>
          <w:sz w:val="18"/>
          <w:szCs w:val="18"/>
        </w:rPr>
      </w:pPr>
      <w:r>
        <w:rPr>
          <w:rFonts w:cs="Arial" w:ascii="Arial" w:hAnsi="Arial"/>
          <w:b/>
          <w:bCs/>
          <w:sz w:val="18"/>
          <w:szCs w:val="18"/>
        </w:rPr>
        <w:t>Oświadczenia stron</w:t>
      </w:r>
    </w:p>
    <w:p>
      <w:pPr>
        <w:pStyle w:val="Normal"/>
        <w:numPr>
          <w:ilvl w:val="0"/>
          <w:numId w:val="3"/>
        </w:numPr>
        <w:spacing w:lineRule="auto" w:line="360" w:before="0" w:after="0"/>
        <w:ind w:left="351" w:right="40" w:hanging="0"/>
        <w:jc w:val="both"/>
        <w:rPr>
          <w:rFonts w:ascii="Arial" w:hAnsi="Arial" w:cs="Arial"/>
          <w:sz w:val="18"/>
          <w:szCs w:val="18"/>
        </w:rPr>
      </w:pPr>
      <w:r>
        <w:rPr>
          <w:rFonts w:cs="Arial" w:ascii="Arial" w:hAnsi="Arial"/>
          <w:sz w:val="18"/>
          <w:szCs w:val="18"/>
        </w:rPr>
        <w:t>Wykonawca oświadcza, że posiada wymagane przepisami prawa zezwolenia na prowadzenie działalności w zakresie zagospodarowania odpadów, a prowadzona przez niego instalacja posiada status instalacji komunalnej tj. instalacji zapewniającej:</w:t>
      </w:r>
    </w:p>
    <w:p>
      <w:pPr>
        <w:pStyle w:val="Normal"/>
        <w:numPr>
          <w:ilvl w:val="1"/>
          <w:numId w:val="3"/>
        </w:numPr>
        <w:spacing w:lineRule="auto" w:line="360" w:before="0" w:after="0"/>
        <w:ind w:left="1165" w:right="40" w:hanging="0"/>
        <w:jc w:val="both"/>
        <w:rPr>
          <w:rFonts w:ascii="Arial" w:hAnsi="Arial" w:cs="Arial"/>
          <w:sz w:val="18"/>
          <w:szCs w:val="18"/>
        </w:rPr>
      </w:pPr>
      <w:r>
        <w:rPr>
          <w:rFonts w:cs="Arial" w:ascii="Arial" w:hAnsi="Arial"/>
          <w:sz w:val="18"/>
          <w:szCs w:val="18"/>
        </w:rPr>
        <w:t>mechaniczno-biologiczne przetwarzanie niesegregowanych (zmieszanych) odpadów komunalnych i wydzielanie z niesegregowanych (zmieszanych) odpadów komunalnych frakcji nadających się w całości lub w części do odzysku;</w:t>
      </w:r>
    </w:p>
    <w:p>
      <w:pPr>
        <w:pStyle w:val="Normal"/>
        <w:numPr>
          <w:ilvl w:val="1"/>
          <w:numId w:val="3"/>
        </w:numPr>
        <w:spacing w:lineRule="auto" w:line="360" w:before="0" w:after="0"/>
        <w:ind w:left="1165" w:right="40" w:hanging="0"/>
        <w:jc w:val="both"/>
        <w:rPr>
          <w:rFonts w:ascii="Arial" w:hAnsi="Arial" w:cs="Arial"/>
          <w:sz w:val="18"/>
          <w:szCs w:val="18"/>
        </w:rPr>
      </w:pPr>
      <w:r>
        <w:rPr>
          <w:rFonts w:cs="Arial" w:ascii="Arial" w:hAnsi="Arial"/>
          <w:sz w:val="18"/>
          <w:szCs w:val="18"/>
        </w:rPr>
        <w:t>składowanie odpadów powstających w procesie mechaniczno-biologicznego przetwarzania niesegregowanych (zmieszanych) odpadów komunalnych oraz pozostałości z sortowania odpadów komunalnych.</w:t>
      </w:r>
    </w:p>
    <w:p>
      <w:pPr>
        <w:pStyle w:val="Normal"/>
        <w:numPr>
          <w:ilvl w:val="0"/>
          <w:numId w:val="3"/>
        </w:numPr>
        <w:spacing w:lineRule="auto" w:line="360" w:before="0" w:after="0"/>
        <w:ind w:left="352" w:right="40" w:hanging="261"/>
        <w:jc w:val="both"/>
        <w:rPr>
          <w:rFonts w:ascii="Arial" w:hAnsi="Arial" w:cs="Arial"/>
          <w:sz w:val="18"/>
          <w:szCs w:val="18"/>
        </w:rPr>
      </w:pPr>
      <w:r>
        <w:rPr>
          <w:rFonts w:cs="Arial" w:ascii="Arial" w:hAnsi="Arial"/>
          <w:sz w:val="18"/>
          <w:szCs w:val="18"/>
        </w:rPr>
        <w:t>Wykonawca może przekazywać dostarczane przez Zamawiającego odpady - innym podmiotom, które posiadają stosowne zezwolenia na prowadzenie działalności w zakresie zagospodarowania odpadów określonych niniejszą umową, w szczególności zezwolenia na odzysk i recykling (wykaz instalacji, w których będą zagospodarowywane odpady komunalne – załącznik nr 3)</w:t>
      </w:r>
    </w:p>
    <w:p>
      <w:pPr>
        <w:pStyle w:val="Normal"/>
        <w:numPr>
          <w:ilvl w:val="0"/>
          <w:numId w:val="3"/>
        </w:numPr>
        <w:spacing w:lineRule="auto" w:line="360" w:before="0" w:after="0"/>
        <w:ind w:left="352" w:right="40" w:hanging="261"/>
        <w:jc w:val="both"/>
        <w:rPr>
          <w:rFonts w:ascii="Arial" w:hAnsi="Arial" w:cs="Arial"/>
          <w:sz w:val="18"/>
          <w:szCs w:val="18"/>
        </w:rPr>
      </w:pPr>
      <w:r>
        <w:rPr>
          <w:rFonts w:cs="Arial" w:ascii="Arial" w:hAnsi="Arial"/>
          <w:sz w:val="18"/>
          <w:szCs w:val="18"/>
        </w:rPr>
        <w:t>W przypadku utraty przez Wykonawcę niezbędnych dla prowadzenia działalności gospodarczej zezwoleń, pozwoleń, koncesji lub innych decyzji administracyjnych, niezwłocznie powiadomi on Zamawiającego, który w takiej sytuacji ma prawo rozwiązać umowę ze skutkiem natychmiastowym.</w:t>
      </w:r>
    </w:p>
    <w:p>
      <w:pPr>
        <w:pStyle w:val="Normal"/>
        <w:numPr>
          <w:ilvl w:val="0"/>
          <w:numId w:val="3"/>
        </w:numPr>
        <w:spacing w:lineRule="auto" w:line="360" w:before="0" w:after="0"/>
        <w:ind w:left="352" w:right="40" w:hanging="261"/>
        <w:jc w:val="both"/>
        <w:rPr>
          <w:rFonts w:ascii="Arial" w:hAnsi="Arial" w:cs="Arial"/>
          <w:b/>
          <w:b/>
          <w:bCs/>
          <w:sz w:val="18"/>
          <w:szCs w:val="18"/>
        </w:rPr>
      </w:pPr>
      <w:r>
        <w:rPr>
          <w:rFonts w:cs="Arial" w:ascii="Arial" w:hAnsi="Arial"/>
          <w:sz w:val="18"/>
          <w:szCs w:val="18"/>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wypłacenia wynagrodzenia należnego z tytułu wykonania części umowy. </w:t>
      </w:r>
    </w:p>
    <w:p>
      <w:pPr>
        <w:pStyle w:val="Normal"/>
        <w:numPr>
          <w:ilvl w:val="0"/>
          <w:numId w:val="3"/>
        </w:numPr>
        <w:spacing w:lineRule="auto" w:line="360" w:before="0" w:after="0"/>
        <w:ind w:left="352" w:right="40" w:hanging="261"/>
        <w:jc w:val="both"/>
        <w:rPr>
          <w:rFonts w:ascii="Arial" w:hAnsi="Arial" w:cs="Arial"/>
          <w:b/>
          <w:b/>
          <w:bCs/>
          <w:sz w:val="18"/>
          <w:szCs w:val="18"/>
        </w:rPr>
      </w:pPr>
      <w:r>
        <w:rPr>
          <w:rFonts w:cs="Arial" w:ascii="Arial" w:hAnsi="Arial"/>
          <w:sz w:val="18"/>
          <w:szCs w:val="18"/>
        </w:rPr>
        <w:t>Zamawiający oświadcza, że w przypadku wcześniejszego magazynowania dostarczanych odpadów, w związku z art. 25 Ustawy o odpadach, złoży Wykonawcy oświadczenie o okresie magazynowania poszczególnych rodzajów odpadów. Brak oświadczenia oznacza, że dostarczane odpady nie były wcześniej magazynowane.</w:t>
      </w:r>
    </w:p>
    <w:p>
      <w:pPr>
        <w:pStyle w:val="Normal"/>
        <w:spacing w:lineRule="auto" w:line="360" w:before="0" w:after="0"/>
        <w:ind w:left="91" w:right="40" w:hanging="0"/>
        <w:jc w:val="both"/>
        <w:rPr>
          <w:rFonts w:ascii="Arial" w:hAnsi="Arial" w:cs="Arial"/>
          <w:b/>
          <w:b/>
          <w:bCs/>
          <w:sz w:val="18"/>
          <w:szCs w:val="18"/>
        </w:rPr>
      </w:pPr>
      <w:r>
        <w:rPr>
          <w:rFonts w:cs="Arial" w:ascii="Arial" w:hAnsi="Arial"/>
          <w:b/>
          <w:bCs/>
          <w:sz w:val="18"/>
          <w:szCs w:val="18"/>
        </w:rPr>
      </w:r>
    </w:p>
    <w:p>
      <w:pPr>
        <w:pStyle w:val="Normal"/>
        <w:spacing w:lineRule="auto" w:line="254" w:before="0" w:after="33"/>
        <w:ind w:right="31" w:hanging="10"/>
        <w:jc w:val="center"/>
        <w:rPr>
          <w:rFonts w:ascii="Arial" w:hAnsi="Arial" w:cs="Arial"/>
          <w:b/>
          <w:b/>
          <w:bCs/>
          <w:sz w:val="18"/>
          <w:szCs w:val="18"/>
        </w:rPr>
      </w:pPr>
      <w:r>
        <w:rPr>
          <w:rFonts w:cs="Arial" w:ascii="Arial" w:hAnsi="Arial"/>
          <w:b/>
          <w:bCs/>
          <w:sz w:val="18"/>
          <w:szCs w:val="18"/>
        </w:rPr>
        <w:t>§ 3</w:t>
      </w:r>
    </w:p>
    <w:p>
      <w:pPr>
        <w:pStyle w:val="Normal"/>
        <w:spacing w:lineRule="auto" w:line="256" w:before="0" w:after="120"/>
        <w:ind w:right="210" w:hanging="11"/>
        <w:jc w:val="center"/>
        <w:rPr>
          <w:rFonts w:ascii="Arial" w:hAnsi="Arial" w:cs="Arial"/>
          <w:b/>
          <w:b/>
          <w:bCs/>
          <w:sz w:val="18"/>
          <w:szCs w:val="18"/>
        </w:rPr>
      </w:pPr>
      <w:r>
        <w:rPr>
          <w:rFonts w:cs="Arial" w:ascii="Arial" w:hAnsi="Arial"/>
          <w:b/>
          <w:bCs/>
          <w:sz w:val="18"/>
          <w:szCs w:val="18"/>
        </w:rPr>
        <w:t>Termin realizacji umowy</w:t>
      </w:r>
    </w:p>
    <w:p>
      <w:pPr>
        <w:pStyle w:val="Normal"/>
        <w:spacing w:lineRule="auto" w:line="360" w:before="0" w:after="0"/>
        <w:ind w:right="113" w:hanging="0"/>
        <w:rPr>
          <w:rFonts w:ascii="Arial" w:hAnsi="Arial" w:cs="Arial"/>
          <w:b/>
          <w:b/>
          <w:bCs/>
          <w:sz w:val="18"/>
          <w:szCs w:val="18"/>
        </w:rPr>
      </w:pPr>
      <w:r>
        <w:rPr>
          <w:rFonts w:cs="Arial" w:ascii="Arial" w:hAnsi="Arial"/>
          <w:sz w:val="18"/>
          <w:szCs w:val="18"/>
        </w:rPr>
        <w:t xml:space="preserve">Umowa zostaje zawarta na czas określony i obowiązuje od </w:t>
      </w:r>
      <w:r>
        <w:rPr>
          <w:rFonts w:cs="Arial" w:ascii="Arial" w:hAnsi="Arial"/>
          <w:b/>
          <w:bCs/>
          <w:sz w:val="18"/>
          <w:szCs w:val="18"/>
        </w:rPr>
        <w:t>1 stycznia 2021r. do 31 grudnia 2021r.</w:t>
      </w:r>
    </w:p>
    <w:p>
      <w:pPr>
        <w:pStyle w:val="Normal"/>
        <w:spacing w:lineRule="auto" w:line="254" w:before="0" w:after="33"/>
        <w:ind w:left="112" w:right="31" w:hanging="10"/>
        <w:jc w:val="center"/>
        <w:rPr>
          <w:rFonts w:ascii="Arial" w:hAnsi="Arial" w:cs="Arial"/>
          <w:sz w:val="18"/>
          <w:szCs w:val="18"/>
        </w:rPr>
      </w:pPr>
      <w:r>
        <w:rPr>
          <w:rFonts w:cs="Arial" w:ascii="Arial" w:hAnsi="Arial"/>
          <w:sz w:val="18"/>
          <w:szCs w:val="18"/>
        </w:rPr>
      </w:r>
    </w:p>
    <w:p>
      <w:pPr>
        <w:pStyle w:val="Normal"/>
        <w:spacing w:lineRule="auto" w:line="254" w:before="0" w:after="33"/>
        <w:ind w:right="31" w:hanging="10"/>
        <w:jc w:val="center"/>
        <w:rPr>
          <w:rFonts w:ascii="Arial" w:hAnsi="Arial" w:cs="Arial"/>
          <w:b/>
          <w:b/>
          <w:bCs/>
          <w:sz w:val="18"/>
          <w:szCs w:val="18"/>
        </w:rPr>
      </w:pPr>
      <w:r>
        <w:rPr>
          <w:rFonts w:cs="Arial" w:ascii="Arial" w:hAnsi="Arial"/>
          <w:b/>
          <w:bCs/>
          <w:sz w:val="18"/>
          <w:szCs w:val="18"/>
        </w:rPr>
        <w:t>§ 4</w:t>
      </w:r>
    </w:p>
    <w:p>
      <w:pPr>
        <w:pStyle w:val="Normal"/>
        <w:spacing w:lineRule="auto" w:line="256" w:before="0" w:after="120"/>
        <w:ind w:right="28" w:hanging="11"/>
        <w:jc w:val="center"/>
        <w:rPr>
          <w:rFonts w:ascii="Arial" w:hAnsi="Arial" w:cs="Arial"/>
          <w:b/>
          <w:b/>
          <w:bCs/>
          <w:sz w:val="18"/>
          <w:szCs w:val="18"/>
        </w:rPr>
      </w:pPr>
      <w:r>
        <w:rPr>
          <w:rFonts w:cs="Arial" w:ascii="Arial" w:hAnsi="Arial"/>
          <w:b/>
          <w:bCs/>
          <w:sz w:val="18"/>
          <w:szCs w:val="18"/>
        </w:rPr>
        <w:t>Wynagrodzenie</w:t>
      </w:r>
    </w:p>
    <w:p>
      <w:pPr>
        <w:pStyle w:val="ListParagraph"/>
        <w:numPr>
          <w:ilvl w:val="0"/>
          <w:numId w:val="5"/>
        </w:numPr>
        <w:spacing w:lineRule="auto" w:line="360" w:before="0" w:after="33"/>
        <w:ind w:left="459" w:right="28" w:hanging="360"/>
        <w:contextualSpacing/>
        <w:jc w:val="both"/>
        <w:rPr>
          <w:rFonts w:ascii="Arial" w:hAnsi="Arial" w:cs="Arial"/>
          <w:sz w:val="18"/>
          <w:szCs w:val="18"/>
        </w:rPr>
      </w:pPr>
      <w:r>
        <w:rPr>
          <w:rFonts w:cs="Arial" w:ascii="Arial" w:hAnsi="Arial"/>
          <w:sz w:val="18"/>
          <w:szCs w:val="18"/>
        </w:rPr>
        <w:t>Wartość szacunkowa przedmiotu umowy zostaje ustalona na kwotę:</w:t>
      </w:r>
    </w:p>
    <w:p>
      <w:pPr>
        <w:pStyle w:val="ListParagraph"/>
        <w:spacing w:lineRule="auto" w:line="360" w:before="0" w:after="33"/>
        <w:ind w:left="459" w:right="28" w:hanging="0"/>
        <w:contextualSpacing/>
        <w:jc w:val="both"/>
        <w:rPr>
          <w:rFonts w:ascii="Arial" w:hAnsi="Arial" w:cs="Arial"/>
          <w:sz w:val="18"/>
          <w:szCs w:val="18"/>
        </w:rPr>
      </w:pPr>
      <w:r>
        <w:rPr>
          <w:rFonts w:cs="Arial" w:ascii="Arial" w:hAnsi="Arial"/>
          <w:sz w:val="18"/>
          <w:szCs w:val="18"/>
        </w:rPr>
        <w:t xml:space="preserve">Netto: </w:t>
      </w:r>
      <w:r>
        <w:rPr>
          <w:rFonts w:cs="Arial" w:ascii="Arial" w:hAnsi="Arial"/>
          <w:b/>
          <w:bCs/>
          <w:sz w:val="18"/>
          <w:szCs w:val="18"/>
        </w:rPr>
        <w:t xml:space="preserve">………………… zł </w:t>
      </w:r>
      <w:r>
        <w:rPr>
          <w:rFonts w:cs="Arial" w:ascii="Arial" w:hAnsi="Arial"/>
          <w:sz w:val="18"/>
          <w:szCs w:val="18"/>
        </w:rPr>
        <w:t>(słownie:……………………)</w:t>
      </w:r>
    </w:p>
    <w:p>
      <w:pPr>
        <w:pStyle w:val="ListParagraph"/>
        <w:spacing w:lineRule="auto" w:line="360" w:before="0" w:after="33"/>
        <w:ind w:left="459" w:right="28" w:hanging="0"/>
        <w:contextualSpacing/>
        <w:jc w:val="both"/>
        <w:rPr>
          <w:rFonts w:ascii="Arial" w:hAnsi="Arial" w:cs="Arial"/>
          <w:sz w:val="18"/>
          <w:szCs w:val="18"/>
        </w:rPr>
      </w:pPr>
      <w:r>
        <w:rPr>
          <w:rFonts w:cs="Arial" w:ascii="Arial" w:hAnsi="Arial"/>
          <w:sz w:val="18"/>
          <w:szCs w:val="18"/>
        </w:rPr>
        <w:t>Brutto</w:t>
      </w:r>
      <w:r>
        <w:rPr>
          <w:rFonts w:cs="Arial" w:ascii="Arial" w:hAnsi="Arial"/>
          <w:b/>
          <w:bCs/>
          <w:sz w:val="18"/>
          <w:szCs w:val="18"/>
        </w:rPr>
        <w:t xml:space="preserve">: ……………….. zł </w:t>
      </w:r>
      <w:r>
        <w:rPr>
          <w:rFonts w:cs="Arial" w:ascii="Arial" w:hAnsi="Arial"/>
          <w:sz w:val="18"/>
          <w:szCs w:val="18"/>
        </w:rPr>
        <w:t>(słownie: …………………..)</w:t>
      </w:r>
    </w:p>
    <w:p>
      <w:pPr>
        <w:pStyle w:val="ListParagraph"/>
        <w:spacing w:lineRule="auto" w:line="360" w:before="0" w:after="33"/>
        <w:ind w:left="459" w:right="28" w:hanging="0"/>
        <w:contextualSpacing/>
        <w:jc w:val="both"/>
        <w:rPr>
          <w:rFonts w:ascii="Arial" w:hAnsi="Arial" w:cs="Arial"/>
          <w:sz w:val="18"/>
          <w:szCs w:val="18"/>
        </w:rPr>
      </w:pPr>
      <w:r>
        <w:rPr>
          <w:rFonts w:cs="Arial" w:ascii="Arial" w:hAnsi="Arial"/>
          <w:sz w:val="18"/>
          <w:szCs w:val="18"/>
        </w:rPr>
        <w:t>Powyższa kwota stanowi iloczyn szacunkowej ilości odpadów oraz wskazanych przez Wykonawcę cen jednostkowych zawartych w ofercie stanowiącej załącznik nr 1 do umowy.</w:t>
      </w:r>
    </w:p>
    <w:p>
      <w:pPr>
        <w:pStyle w:val="ListParagraph"/>
        <w:numPr>
          <w:ilvl w:val="0"/>
          <w:numId w:val="5"/>
        </w:numPr>
        <w:spacing w:lineRule="auto" w:line="360" w:before="0" w:after="33"/>
        <w:ind w:left="459" w:right="28" w:hanging="360"/>
        <w:contextualSpacing/>
        <w:jc w:val="both"/>
        <w:rPr>
          <w:rFonts w:ascii="Arial" w:hAnsi="Arial" w:cs="Arial"/>
          <w:color w:val="000000" w:themeColor="text1"/>
          <w:sz w:val="18"/>
          <w:szCs w:val="18"/>
          <w:highlight w:val="yellow"/>
        </w:rPr>
      </w:pPr>
      <w:r>
        <w:rPr>
          <w:rFonts w:cs="Arial" w:ascii="Arial" w:hAnsi="Arial"/>
          <w:color w:val="000000" w:themeColor="text1"/>
          <w:sz w:val="18"/>
          <w:szCs w:val="18"/>
        </w:rPr>
        <w:t>Wykonawcy za wykonanie przedmiotu umowy przysługiwać będzie wynagrodzenie w wysokości określonej na podstawie iloczynu ceny jednostkowej wskazanej w ofercie (załącznik nr 1) oraz wynikającej z raportu wagowego masy poszczególnych rodzajów odpadów dostarczonych w danym miesiącu do Wykonawcy. ( Wynagrodzenie także za 1 Mg )</w:t>
      </w:r>
    </w:p>
    <w:p>
      <w:pPr>
        <w:pStyle w:val="ListParagraph"/>
        <w:numPr>
          <w:ilvl w:val="0"/>
          <w:numId w:val="5"/>
        </w:numPr>
        <w:spacing w:lineRule="auto" w:line="360" w:before="0" w:after="33"/>
        <w:ind w:left="459" w:right="28" w:hanging="360"/>
        <w:contextualSpacing/>
        <w:jc w:val="both"/>
        <w:rPr>
          <w:rFonts w:ascii="Arial" w:hAnsi="Arial" w:cs="Arial"/>
          <w:sz w:val="18"/>
          <w:szCs w:val="18"/>
          <w:highlight w:val="yellow"/>
        </w:rPr>
      </w:pPr>
      <w:r>
        <w:rPr>
          <w:rFonts w:cs="Arial" w:ascii="Arial" w:hAnsi="Arial"/>
          <w:sz w:val="18"/>
          <w:szCs w:val="18"/>
          <w:highlight w:val="yellow"/>
        </w:rPr>
        <w:t xml:space="preserve">Zamawiający po spełnieniu określonych w ofercie warunków, zostanie objęty mechanizmem promującym selektywną zbiórkę. Informacja o wartości wskaźnika na następny miesiąc zostanie przekazana przez wykonawcę na adres mailowy……………… w ciągu 7 dni roboczych po zakończeniu danego miesiąca kalendarzowego. </w:t>
      </w:r>
    </w:p>
    <w:p>
      <w:pPr>
        <w:pStyle w:val="ListParagraph"/>
        <w:numPr>
          <w:ilvl w:val="0"/>
          <w:numId w:val="5"/>
        </w:numPr>
        <w:spacing w:lineRule="auto" w:line="360" w:before="0" w:after="33"/>
        <w:ind w:left="459" w:right="28" w:hanging="360"/>
        <w:contextualSpacing/>
        <w:jc w:val="both"/>
        <w:rPr>
          <w:rFonts w:ascii="Arial" w:hAnsi="Arial" w:cs="Arial"/>
          <w:sz w:val="18"/>
          <w:szCs w:val="18"/>
        </w:rPr>
      </w:pPr>
      <w:r>
        <w:rPr>
          <w:rFonts w:cs="Arial" w:ascii="Arial" w:hAnsi="Arial"/>
          <w:sz w:val="18"/>
          <w:szCs w:val="18"/>
        </w:rPr>
        <w:t>Podstawą zapłaty wynagrodzenia określonego w ust. 2 będą wystawiane ostatniego, roboczego dnia miesiąca przez Wykonawcę faktury VAT za każdy miesiąc. Do faktury dołączone będzie zbiorcze zestawienie dostarczonych odpadów (raport wagowy) zawierające kod odpadu, masę odpadu, datę (dzień i godzina) oraz nr rejestracyjny pojazdu. Ponadto raport zawierać będzie informację na temat źródła pochodzenia odpadów (teren miejski bądź wiejski oraz zamieszkały bądź domków letniskowych – zgodnie z załącznikiem nr 6).</w:t>
      </w:r>
    </w:p>
    <w:p>
      <w:pPr>
        <w:pStyle w:val="ListParagraph"/>
        <w:numPr>
          <w:ilvl w:val="0"/>
          <w:numId w:val="5"/>
        </w:numPr>
        <w:spacing w:lineRule="auto" w:line="360" w:before="0" w:after="33"/>
        <w:ind w:left="459" w:right="28" w:hanging="360"/>
        <w:contextualSpacing/>
        <w:jc w:val="both"/>
        <w:rPr>
          <w:rFonts w:ascii="Arial" w:hAnsi="Arial" w:cs="Arial"/>
          <w:sz w:val="18"/>
          <w:szCs w:val="18"/>
        </w:rPr>
      </w:pPr>
      <w:r>
        <w:rPr>
          <w:rFonts w:cs="Arial" w:ascii="Arial" w:hAnsi="Arial"/>
          <w:sz w:val="18"/>
          <w:szCs w:val="18"/>
        </w:rPr>
        <w:t>Zapłata wynagrodzenia nastąpi w terminie 21 dni od daty wystawienia przez Wykonawcę faktury VAT, na rachunek bankowy wskazany w treści faktury.</w:t>
      </w:r>
    </w:p>
    <w:p>
      <w:pPr>
        <w:pStyle w:val="ListParagraph"/>
        <w:numPr>
          <w:ilvl w:val="0"/>
          <w:numId w:val="5"/>
        </w:numPr>
        <w:spacing w:lineRule="auto" w:line="360" w:before="0" w:after="33"/>
        <w:ind w:left="459" w:right="28" w:hanging="360"/>
        <w:contextualSpacing/>
        <w:jc w:val="both"/>
        <w:rPr>
          <w:rFonts w:ascii="Arial" w:hAnsi="Arial" w:cs="Arial"/>
          <w:sz w:val="18"/>
          <w:szCs w:val="18"/>
        </w:rPr>
      </w:pPr>
      <w:r>
        <w:rPr>
          <w:rFonts w:cs="Arial" w:ascii="Arial" w:hAnsi="Arial"/>
          <w:sz w:val="18"/>
          <w:szCs w:val="18"/>
        </w:rPr>
        <w:t>W przypadku każdorazowej zmiany w zakresie stawki podatku VAT w trakcie realizacji niniejszej umowy, odpowiednio w tym zakresie zmieni się szacunkowa wartość umowy, bez konieczności sporządzania aneksu do umowy.</w:t>
      </w:r>
    </w:p>
    <w:p>
      <w:pPr>
        <w:pStyle w:val="ListParagraph"/>
        <w:numPr>
          <w:ilvl w:val="0"/>
          <w:numId w:val="5"/>
        </w:numPr>
        <w:spacing w:lineRule="auto" w:line="360" w:before="0" w:after="33"/>
        <w:ind w:left="459" w:right="28" w:hanging="360"/>
        <w:contextualSpacing/>
        <w:jc w:val="both"/>
        <w:rPr>
          <w:rFonts w:ascii="Arial" w:hAnsi="Arial" w:cs="Arial"/>
          <w:sz w:val="18"/>
          <w:szCs w:val="18"/>
        </w:rPr>
      </w:pPr>
      <w:r>
        <w:rPr>
          <w:rFonts w:cs="Arial" w:ascii="Arial" w:hAnsi="Arial"/>
          <w:sz w:val="18"/>
          <w:szCs w:val="18"/>
        </w:rPr>
        <w:t>W przypadku przekroczenia szacunkowej wartości przedmiotu umowy, wynikającego ze zmiany ilości odpadów przekazywanych do zagospodarowania określonych w ofercie (załącznik nr 1), strony dopuszczają zmianę umowy w zakresie zwiększenia wartości szacunkowej oraz zadeklarowanych ilości odpadów (załącznik nr 4) w formie aneksu do umowy.</w:t>
      </w:r>
    </w:p>
    <w:p>
      <w:pPr>
        <w:pStyle w:val="ListParagraph"/>
        <w:numPr>
          <w:ilvl w:val="0"/>
          <w:numId w:val="5"/>
        </w:numPr>
        <w:spacing w:lineRule="auto" w:line="360" w:before="0" w:after="33"/>
        <w:ind w:left="459" w:right="28" w:hanging="360"/>
        <w:contextualSpacing/>
        <w:jc w:val="both"/>
        <w:rPr>
          <w:rFonts w:ascii="Arial" w:hAnsi="Arial" w:cs="Arial"/>
          <w:sz w:val="18"/>
          <w:szCs w:val="18"/>
        </w:rPr>
      </w:pPr>
      <w:r>
        <w:rPr>
          <w:rFonts w:cs="Arial" w:ascii="Arial" w:hAnsi="Arial"/>
          <w:sz w:val="18"/>
          <w:szCs w:val="18"/>
        </w:rPr>
        <w:t>W przypadku znacznie mniejszych niż szacunkowe i określone w ofercie (załącznik nr 1) ilości zagospodarowywanych odpadów lub znacznego obniżenia kosztów w związku z wysokim wskaźnikiem mechanizmu promującego segregację (zgodnie z ofertą), strony dopuszczają zmianę umowy w zakresie zmniejszenia podanej w ust 1 wartości szacunkowej oraz zadeklarowanych ilości odpadów (załącznik nr 4) w formie aneksu do umowy.</w:t>
      </w:r>
    </w:p>
    <w:p>
      <w:pPr>
        <w:pStyle w:val="Normal"/>
        <w:spacing w:lineRule="auto" w:line="254" w:before="0" w:after="33"/>
        <w:ind w:left="112" w:right="31" w:hanging="10"/>
        <w:jc w:val="center"/>
        <w:rPr>
          <w:rFonts w:ascii="Arial" w:hAnsi="Arial" w:cs="Arial"/>
          <w:b/>
          <w:b/>
          <w:bCs/>
          <w:sz w:val="18"/>
          <w:szCs w:val="18"/>
        </w:rPr>
      </w:pPr>
      <w:r>
        <w:rPr>
          <w:rFonts w:cs="Arial" w:ascii="Arial" w:hAnsi="Arial"/>
          <w:b/>
          <w:bCs/>
          <w:sz w:val="18"/>
          <w:szCs w:val="18"/>
        </w:rPr>
      </w:r>
    </w:p>
    <w:p>
      <w:pPr>
        <w:pStyle w:val="Normal"/>
        <w:spacing w:lineRule="auto" w:line="254" w:before="0" w:after="33"/>
        <w:ind w:left="112" w:right="31" w:hanging="10"/>
        <w:jc w:val="center"/>
        <w:rPr>
          <w:rFonts w:ascii="Arial" w:hAnsi="Arial" w:cs="Arial"/>
          <w:b/>
          <w:b/>
          <w:bCs/>
          <w:sz w:val="18"/>
          <w:szCs w:val="18"/>
        </w:rPr>
      </w:pPr>
      <w:r>
        <w:rPr>
          <w:rFonts w:cs="Arial" w:ascii="Arial" w:hAnsi="Arial"/>
          <w:b/>
          <w:bCs/>
          <w:sz w:val="18"/>
          <w:szCs w:val="18"/>
        </w:rPr>
      </w:r>
    </w:p>
    <w:p>
      <w:pPr>
        <w:pStyle w:val="Normal"/>
        <w:spacing w:lineRule="auto" w:line="254" w:before="0" w:after="33"/>
        <w:ind w:left="112" w:right="31" w:hanging="10"/>
        <w:jc w:val="center"/>
        <w:rPr>
          <w:rFonts w:ascii="Arial" w:hAnsi="Arial" w:cs="Arial"/>
          <w:b/>
          <w:b/>
          <w:bCs/>
          <w:sz w:val="18"/>
          <w:szCs w:val="18"/>
        </w:rPr>
      </w:pPr>
      <w:r>
        <w:rPr>
          <w:rFonts w:cs="Arial" w:ascii="Arial" w:hAnsi="Arial"/>
          <w:b/>
          <w:bCs/>
          <w:sz w:val="18"/>
          <w:szCs w:val="18"/>
        </w:rPr>
      </w:r>
    </w:p>
    <w:p>
      <w:pPr>
        <w:pStyle w:val="Normal"/>
        <w:spacing w:lineRule="auto" w:line="254" w:before="0" w:after="33"/>
        <w:ind w:left="112" w:right="31" w:hanging="10"/>
        <w:jc w:val="center"/>
        <w:rPr>
          <w:rFonts w:ascii="Arial" w:hAnsi="Arial" w:cs="Arial"/>
          <w:b/>
          <w:b/>
          <w:bCs/>
          <w:sz w:val="18"/>
          <w:szCs w:val="18"/>
        </w:rPr>
      </w:pPr>
      <w:r>
        <w:rPr>
          <w:rFonts w:cs="Arial" w:ascii="Arial" w:hAnsi="Arial"/>
          <w:b/>
          <w:bCs/>
          <w:sz w:val="18"/>
          <w:szCs w:val="18"/>
        </w:rPr>
      </w:r>
    </w:p>
    <w:p>
      <w:pPr>
        <w:pStyle w:val="Normal"/>
        <w:spacing w:lineRule="auto" w:line="254" w:before="0" w:after="33"/>
        <w:ind w:left="112" w:right="31" w:hanging="10"/>
        <w:jc w:val="center"/>
        <w:rPr>
          <w:rFonts w:ascii="Arial" w:hAnsi="Arial" w:cs="Arial"/>
          <w:b/>
          <w:b/>
          <w:bCs/>
          <w:sz w:val="18"/>
          <w:szCs w:val="18"/>
        </w:rPr>
      </w:pPr>
      <w:r>
        <w:rPr>
          <w:rFonts w:cs="Arial" w:ascii="Arial" w:hAnsi="Arial"/>
          <w:b/>
          <w:bCs/>
          <w:sz w:val="18"/>
          <w:szCs w:val="18"/>
        </w:rPr>
        <w:t>§ 5</w:t>
      </w:r>
    </w:p>
    <w:p>
      <w:pPr>
        <w:pStyle w:val="Normal"/>
        <w:spacing w:lineRule="auto" w:line="256" w:before="0" w:after="120"/>
        <w:ind w:left="113" w:right="125" w:hanging="11"/>
        <w:jc w:val="center"/>
        <w:rPr>
          <w:rFonts w:ascii="Arial" w:hAnsi="Arial" w:cs="Arial"/>
          <w:b/>
          <w:b/>
          <w:bCs/>
          <w:sz w:val="18"/>
          <w:szCs w:val="18"/>
        </w:rPr>
      </w:pPr>
      <w:r>
        <w:rPr>
          <w:rFonts w:cs="Arial" w:ascii="Arial" w:hAnsi="Arial"/>
          <w:b/>
          <w:bCs/>
          <w:sz w:val="18"/>
          <w:szCs w:val="18"/>
        </w:rPr>
        <w:t>Obowiązki Wykonawcy</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Wykonawca zobowiązuje się do przyjmowania odpadów komunalnych co najmniej w godzinach od 6:00 do 16:00. Wydłużenie okresu przyjmowania odpadów może nastąpić po pisemnym uzgodnieniu Stron.</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Wykonawca  zobowiązuje się przyjmować odpady w innym terminie niż określony w ust. 1, po uprzednim odrębnym uzgodnieniu tego terminu przez Strony. Podstawą do ustalenia tego terminu będzie zaistnienie zdarzeń niezależnych od Zamawiającego, wywołanych przyczynami zewnętrznymi (m. in. siłą wyższą), których nie można było przewidzieć przy zachowaniu należytej staranności, a w wyniku których zaistniała nagła potrzeba dostarczenia odpadów. Do przyczyn tych zalicza się również dużo wyższa niż standardowo ilość odpadów wystawionych przez mieszkańców w trakcie mobilnych zbiórek odpadów.</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Wykonawca przejmuje odpowiedzialność za zagospodarowanie przekazanych przez Zamawiającego odpadów, zgodnie z przepisami prawa oraz postanowieniami niniejszej umowy.</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Wykonawca zobowiązany jest do niezwłocznego, w terminie nie dłuższym niż 24h, powiadomienia (telefonicznie, mailem lub faxem) Zamawiającego i Odbierającego odpady o awarii instalacji lub innych przyczynach odmowy przyjęcia i zagospodarowania odpadów.</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 przypadku, gdyby instalacja Wykonawcy do przetwarzania odpadów uległa awarii lub nie może przyjmować odpadów z innych przyczyn Wykonawca ma obowiązek przekazania odpadów na własny koszt do innej instalacji komunalnej.</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Wnioskodawca ma obowiązek ewidencjonowanie przyjmowanych odpadów, a także prowadzić sprawozdawczość zgodnie z aktualnie obowiązującymi przepisami.</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Wykonawca ponosi pełną odpowiedzialność za stan i przestrzeganie przepisów bhp.</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Wnioskodawca jest obowiązany, na wniosek Zamawiającego, przedstawić kalkulację kosztów zagospodarowania zmieszanych odpadów komunalnych oraz pozostałości z sortowania odpadów komunalnych przeznaczonych do składowania, z uwzględnieniem składowych tych kosztów, w terminie 7 dni od dnia jego złożenia.</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Wykonawca zobowiązany jest, na wniosek Zamawiającego udostępnić dane i informacje związane z realizowanym zamówieniem.</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Zamawiający wprowadza zastrzeżenie wskazujące na obowiązek osobistego wykonania przez Wykonawcę przetwarzania niesegregowanych (zmieszanych) odpadów komunalnych w posiadanej przez niego instalacji o statusie instalacji komunalnej.</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 zakresie zagospodarowania selektywnie zebranych odpadów komunalnych (w tym odpadów ulegających biodegradacji) Wykonawca jest zobowiązany do ich zagospodarowania zgodnie z hierarchią postępowania z odpadami, o której mowa w ustawie z dnia 14 grudnia 2012 r, o odpadach (Dz.U. z 2020 r., poz. 797) oraz w art, 4 ust. 1 Dyrektywy Ramowej UE w sprawie odpadów 2003/93/WE.</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Wykonawca ma obowiązek dążyć do takiego zagospodarowania dostarczanych odpady komunalne, które umożliwi Gminie Trzemeszno:</w:t>
      </w:r>
    </w:p>
    <w:p>
      <w:pPr>
        <w:pStyle w:val="ListParagraph"/>
        <w:numPr>
          <w:ilvl w:val="1"/>
          <w:numId w:val="4"/>
        </w:numPr>
        <w:spacing w:lineRule="auto" w:line="360" w:before="0" w:after="161"/>
        <w:ind w:left="709" w:right="125" w:hanging="357"/>
        <w:contextualSpacing/>
        <w:jc w:val="both"/>
        <w:rPr>
          <w:rFonts w:ascii="Arial" w:hAnsi="Arial" w:cs="Arial"/>
          <w:sz w:val="18"/>
          <w:szCs w:val="18"/>
        </w:rPr>
      </w:pPr>
      <w:r>
        <w:rPr>
          <w:rFonts w:cs="Arial" w:ascii="Arial" w:hAnsi="Arial"/>
          <w:sz w:val="18"/>
          <w:szCs w:val="18"/>
        </w:rPr>
        <w:t>ograniczenie masy odpadów komunalnych ulegających biodegradacji przekazywanych do składowania do dnia 16 lipca 2020 r. do nie więcej niż 35% wagowo całkowitej masy odpadów komunalnych ulegających biodegradacji przekazywanych do składowania w stosunku do masy tych odpadów wytworzonych w 1995 r.</w:t>
      </w:r>
    </w:p>
    <w:p>
      <w:pPr>
        <w:pStyle w:val="ListParagraph"/>
        <w:numPr>
          <w:ilvl w:val="1"/>
          <w:numId w:val="4"/>
        </w:numPr>
        <w:spacing w:lineRule="auto" w:line="360" w:before="0" w:after="161"/>
        <w:ind w:left="709" w:right="125" w:hanging="357"/>
        <w:contextualSpacing/>
        <w:jc w:val="both"/>
        <w:rPr>
          <w:rFonts w:ascii="Arial" w:hAnsi="Arial" w:cs="Arial"/>
          <w:sz w:val="18"/>
          <w:szCs w:val="18"/>
        </w:rPr>
      </w:pPr>
      <w:r>
        <w:rPr>
          <w:rFonts w:cs="Arial" w:ascii="Arial" w:hAnsi="Arial"/>
          <w:sz w:val="18"/>
          <w:szCs w:val="18"/>
        </w:rPr>
        <w:t>osiągnięcie poziomu recyklingu i przygotowania do ponownego użycia następujących frakcji odpadów komunalnych: papieru, metali, tworzyw sztucznych i szkła w wysokości co najmniej 50% wagowo;</w:t>
      </w:r>
    </w:p>
    <w:p>
      <w:pPr>
        <w:pStyle w:val="ListParagraph"/>
        <w:numPr>
          <w:ilvl w:val="1"/>
          <w:numId w:val="4"/>
        </w:numPr>
        <w:spacing w:lineRule="auto" w:line="360" w:before="0" w:after="161"/>
        <w:ind w:left="709" w:right="125" w:hanging="357"/>
        <w:contextualSpacing/>
        <w:jc w:val="both"/>
        <w:rPr>
          <w:rFonts w:ascii="Arial" w:hAnsi="Arial" w:cs="Arial"/>
          <w:sz w:val="18"/>
          <w:szCs w:val="18"/>
        </w:rPr>
      </w:pPr>
      <w:r>
        <w:rPr>
          <w:rFonts w:cs="Arial" w:ascii="Arial" w:hAnsi="Arial"/>
          <w:sz w:val="18"/>
          <w:szCs w:val="18"/>
        </w:rPr>
        <w:t>osiągnięcie poziomu recyklingu, przygotowania do ponownego użycia i odzysku innymi metodami innych niż niebezpieczne odpadów budowlanych i rozbiórkowych stanowiących odpady komunalne w wysokości co najmniej 70% wagowo.</w:t>
      </w:r>
    </w:p>
    <w:p>
      <w:pPr>
        <w:pStyle w:val="ListParagraph"/>
        <w:numPr>
          <w:ilvl w:val="0"/>
          <w:numId w:val="4"/>
        </w:numPr>
        <w:spacing w:lineRule="auto" w:line="360" w:before="0" w:after="161"/>
        <w:ind w:left="284" w:right="125" w:hanging="357"/>
        <w:contextualSpacing/>
        <w:jc w:val="both"/>
        <w:rPr>
          <w:rFonts w:ascii="Arial" w:hAnsi="Arial" w:cs="Arial"/>
          <w:sz w:val="18"/>
          <w:szCs w:val="18"/>
        </w:rPr>
      </w:pPr>
      <w:r>
        <w:rPr>
          <w:rFonts w:cs="Arial" w:ascii="Arial" w:hAnsi="Arial"/>
          <w:sz w:val="18"/>
          <w:szCs w:val="18"/>
        </w:rPr>
        <w:t>Obowiązki Wykonawcy w zakresie przekazywania informacji:</w:t>
      </w:r>
    </w:p>
    <w:p>
      <w:pPr>
        <w:pStyle w:val="ListParagraph"/>
        <w:numPr>
          <w:ilvl w:val="1"/>
          <w:numId w:val="4"/>
        </w:numPr>
        <w:spacing w:lineRule="auto" w:line="360" w:before="0" w:after="161"/>
        <w:ind w:left="709" w:right="125" w:hanging="425"/>
        <w:contextualSpacing/>
        <w:jc w:val="both"/>
        <w:rPr>
          <w:rFonts w:ascii="Arial" w:hAnsi="Arial" w:cs="Arial"/>
          <w:sz w:val="18"/>
          <w:szCs w:val="18"/>
        </w:rPr>
      </w:pPr>
      <w:r>
        <w:rPr>
          <w:rFonts w:cs="Arial" w:ascii="Arial" w:hAnsi="Arial"/>
          <w:sz w:val="18"/>
          <w:szCs w:val="18"/>
        </w:rPr>
        <w:t>Wykonawca, przez cały okres świadczenia usług w zakresie zagospodarowania odpadów komunalnych, zobowiązany jest do sporządzania i przechowywana informacji na temat każdej operacji ważenia dostarczonych odpadów.</w:t>
      </w:r>
    </w:p>
    <w:p>
      <w:pPr>
        <w:pStyle w:val="ListParagraph"/>
        <w:numPr>
          <w:ilvl w:val="1"/>
          <w:numId w:val="4"/>
        </w:numPr>
        <w:spacing w:lineRule="auto" w:line="360" w:before="0" w:after="161"/>
        <w:ind w:left="709" w:right="125" w:hanging="425"/>
        <w:contextualSpacing/>
        <w:jc w:val="both"/>
        <w:rPr>
          <w:rFonts w:ascii="Arial" w:hAnsi="Arial" w:cs="Arial"/>
          <w:sz w:val="18"/>
          <w:szCs w:val="18"/>
        </w:rPr>
      </w:pPr>
      <w:r>
        <w:rPr>
          <w:rFonts w:cs="Arial" w:ascii="Arial" w:hAnsi="Arial"/>
          <w:sz w:val="18"/>
          <w:szCs w:val="18"/>
        </w:rPr>
        <w:t>Wykonawca zobowiązany jest przez cały okres trwania umowy do archiwizacji protokołów wagowych oraz do niezwłocznego udostępniania Zamawiającemu także dokumentacji w zakresie i w formie przez niego wskazanej, na każde żądanie przez okres trwania umowy, a także do 3 lat od jej zakończenia.</w:t>
      </w:r>
    </w:p>
    <w:p>
      <w:pPr>
        <w:pStyle w:val="ListParagraph"/>
        <w:numPr>
          <w:ilvl w:val="1"/>
          <w:numId w:val="4"/>
        </w:numPr>
        <w:spacing w:lineRule="auto" w:line="360" w:before="0" w:after="161"/>
        <w:ind w:left="709" w:right="125" w:hanging="425"/>
        <w:contextualSpacing/>
        <w:jc w:val="both"/>
        <w:rPr>
          <w:rFonts w:ascii="Arial" w:hAnsi="Arial" w:cs="Arial"/>
          <w:sz w:val="18"/>
          <w:szCs w:val="18"/>
        </w:rPr>
      </w:pPr>
      <w:r>
        <w:rPr>
          <w:rFonts w:cs="Arial" w:ascii="Arial" w:hAnsi="Arial"/>
          <w:sz w:val="18"/>
          <w:szCs w:val="18"/>
        </w:rPr>
        <w:t>Wykonawca w przypadku uzasadnionych wątpliwości jest zobowiązany do niezwłocznego (najpóźniej do dwóch dni roboczych) powiadomienia Zamawiającego o wszelkich nieprawidłowościach lub trudnościach związanych z realizacją usługi.</w:t>
      </w:r>
    </w:p>
    <w:p>
      <w:pPr>
        <w:pStyle w:val="ListParagraph"/>
        <w:numPr>
          <w:ilvl w:val="1"/>
          <w:numId w:val="4"/>
        </w:numPr>
        <w:spacing w:lineRule="auto" w:line="360" w:before="0" w:after="161"/>
        <w:ind w:left="709" w:right="125" w:hanging="425"/>
        <w:contextualSpacing/>
        <w:jc w:val="both"/>
        <w:rPr>
          <w:rFonts w:ascii="Arial" w:hAnsi="Arial" w:cs="Arial"/>
          <w:sz w:val="18"/>
          <w:szCs w:val="18"/>
        </w:rPr>
      </w:pPr>
      <w:r>
        <w:rPr>
          <w:rFonts w:cs="Arial" w:ascii="Arial" w:hAnsi="Arial"/>
          <w:sz w:val="18"/>
          <w:szCs w:val="18"/>
        </w:rPr>
        <w:t xml:space="preserve">Wykonawca jest zobowiązany do niezwłocznego (najpóźniej w ciągu 2 dni roboczych) przekazywania informacji dot. realizacji umowy na każde zgłoszenie Zmawiającego. </w:t>
      </w:r>
    </w:p>
    <w:p>
      <w:pPr>
        <w:pStyle w:val="ListParagraph"/>
        <w:numPr>
          <w:ilvl w:val="1"/>
          <w:numId w:val="4"/>
        </w:numPr>
        <w:spacing w:lineRule="auto" w:line="360" w:before="0" w:after="161"/>
        <w:ind w:left="709" w:right="125" w:hanging="425"/>
        <w:contextualSpacing/>
        <w:jc w:val="both"/>
        <w:rPr>
          <w:rFonts w:ascii="Arial" w:hAnsi="Arial" w:cs="Arial"/>
          <w:sz w:val="18"/>
          <w:szCs w:val="18"/>
        </w:rPr>
      </w:pPr>
      <w:r>
        <w:rPr>
          <w:rFonts w:cs="Arial" w:ascii="Arial" w:hAnsi="Arial"/>
          <w:sz w:val="18"/>
          <w:szCs w:val="18"/>
        </w:rPr>
        <w:t>Przekazywanie informacji związanych z realizacją przedmiotu umowy odbywa się telefoniczne lub w formie pisemnej, w tym pocztą elektroniczną, przy czym wszelkie ustalenia telefoniczne z Zamawiającym muszą zostać potwierdzone w formie pisemnej.</w:t>
      </w:r>
    </w:p>
    <w:p>
      <w:pPr>
        <w:pStyle w:val="Normal"/>
        <w:spacing w:lineRule="auto" w:line="254" w:before="0" w:after="33"/>
        <w:ind w:right="31" w:hanging="0"/>
        <w:jc w:val="center"/>
        <w:rPr>
          <w:rFonts w:ascii="Arial" w:hAnsi="Arial" w:cs="Arial"/>
          <w:b/>
          <w:b/>
          <w:bCs/>
          <w:sz w:val="18"/>
          <w:szCs w:val="18"/>
        </w:rPr>
      </w:pPr>
      <w:r>
        <w:rPr>
          <w:rFonts w:cs="Arial" w:ascii="Arial" w:hAnsi="Arial"/>
          <w:b/>
          <w:bCs/>
          <w:sz w:val="18"/>
          <w:szCs w:val="18"/>
        </w:rPr>
        <w:t>§ 6</w:t>
      </w:r>
    </w:p>
    <w:p>
      <w:pPr>
        <w:pStyle w:val="Normal"/>
        <w:spacing w:lineRule="auto" w:line="360" w:before="0" w:after="120"/>
        <w:ind w:right="28" w:hanging="0"/>
        <w:jc w:val="center"/>
        <w:rPr>
          <w:rFonts w:ascii="Arial" w:hAnsi="Arial" w:cs="Arial"/>
          <w:b/>
          <w:b/>
          <w:bCs/>
          <w:sz w:val="18"/>
          <w:szCs w:val="18"/>
        </w:rPr>
      </w:pPr>
      <w:r>
        <w:rPr>
          <w:rFonts w:cs="Arial" w:ascii="Arial" w:hAnsi="Arial"/>
          <w:b/>
          <w:bCs/>
          <w:sz w:val="18"/>
          <w:szCs w:val="18"/>
        </w:rPr>
        <w:t>Obowiązki Zamawiającego</w:t>
      </w:r>
    </w:p>
    <w:p>
      <w:pPr>
        <w:pStyle w:val="ListParagraph"/>
        <w:numPr>
          <w:ilvl w:val="0"/>
          <w:numId w:val="9"/>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 xml:space="preserve">Odpowiedzialność za odbiór odpadów do momentu ich dostarczenia do zagospodarowania Wykonawcy ponosi Odbierający odpady .Odbierający odpady ponosi także pełną odpowiedzialność wobec Zamawiającego i osób trzecich za szkody na mieniu i zdrowiu osób trzecich, powstałe podczas i w związku z realizacją przedmiotu ww. umowy. </w:t>
      </w:r>
    </w:p>
    <w:p>
      <w:pPr>
        <w:pStyle w:val="ListParagraph"/>
        <w:numPr>
          <w:ilvl w:val="0"/>
          <w:numId w:val="9"/>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Zamawiający zobowiąże Odbierającego odpady do informowania Wykonawcy o wszelkich zmianach danych wymaganych do wykonywania niniejszej umowy, w szczególności zmiany w zakresie  środków transportu.</w:t>
      </w:r>
    </w:p>
    <w:p>
      <w:pPr>
        <w:pStyle w:val="ListParagraph"/>
        <w:numPr>
          <w:ilvl w:val="0"/>
          <w:numId w:val="9"/>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Zamawiający zobowiąże Odbierającego odpady do każdorazowego przekazywania Wykonawcy informacji na temat źródła pochodzenia odpadów (teren miejski bądź wiejski oraz zamieszkały bądź domków letniskowych)..</w:t>
      </w:r>
    </w:p>
    <w:p>
      <w:pPr>
        <w:pStyle w:val="ListParagraph"/>
        <w:numPr>
          <w:ilvl w:val="0"/>
          <w:numId w:val="9"/>
        </w:numPr>
        <w:spacing w:lineRule="auto" w:line="360" w:before="0" w:after="0"/>
        <w:ind w:left="283" w:right="28" w:hanging="357"/>
        <w:contextualSpacing/>
        <w:jc w:val="both"/>
        <w:rPr>
          <w:rFonts w:ascii="Arial" w:hAnsi="Arial" w:cs="Arial"/>
          <w:b/>
          <w:b/>
          <w:bCs/>
          <w:sz w:val="18"/>
          <w:szCs w:val="18"/>
        </w:rPr>
      </w:pPr>
      <w:r>
        <w:rPr>
          <w:rFonts w:cs="Arial" w:ascii="Arial" w:hAnsi="Arial"/>
          <w:sz w:val="18"/>
          <w:szCs w:val="18"/>
        </w:rPr>
        <w:t>Zamawiający zobowiąże Odbierającego odpady do przekazywania Wykonawcy kart przekazania odpadów  niezwłocznie po zakończeniu danego miesiąca kalendarzowego.</w:t>
      </w:r>
    </w:p>
    <w:p>
      <w:pPr>
        <w:pStyle w:val="ListParagraph"/>
        <w:spacing w:lineRule="auto" w:line="254" w:before="0" w:after="33"/>
        <w:ind w:left="284" w:right="31" w:hanging="0"/>
        <w:contextualSpacing/>
        <w:jc w:val="both"/>
        <w:rPr>
          <w:rFonts w:ascii="Arial" w:hAnsi="Arial" w:cs="Arial"/>
          <w:b/>
          <w:b/>
          <w:bCs/>
          <w:sz w:val="18"/>
          <w:szCs w:val="18"/>
        </w:rPr>
      </w:pPr>
      <w:r>
        <w:rPr>
          <w:rFonts w:cs="Arial" w:ascii="Arial" w:hAnsi="Arial"/>
          <w:b/>
          <w:bCs/>
          <w:sz w:val="18"/>
          <w:szCs w:val="18"/>
        </w:rPr>
      </w:r>
    </w:p>
    <w:p>
      <w:pPr>
        <w:pStyle w:val="Normal"/>
        <w:spacing w:lineRule="auto" w:line="254" w:before="0" w:after="33"/>
        <w:ind w:right="31" w:hanging="0"/>
        <w:jc w:val="center"/>
        <w:rPr>
          <w:rFonts w:ascii="Arial" w:hAnsi="Arial" w:cs="Arial"/>
          <w:b/>
          <w:b/>
          <w:bCs/>
          <w:sz w:val="18"/>
          <w:szCs w:val="18"/>
        </w:rPr>
      </w:pPr>
      <w:r>
        <w:rPr>
          <w:rFonts w:cs="Arial" w:ascii="Arial" w:hAnsi="Arial"/>
          <w:b/>
          <w:bCs/>
          <w:sz w:val="18"/>
          <w:szCs w:val="18"/>
        </w:rPr>
        <w:t>§ 7</w:t>
      </w:r>
    </w:p>
    <w:p>
      <w:pPr>
        <w:pStyle w:val="Normal"/>
        <w:spacing w:lineRule="auto" w:line="256" w:before="0" w:after="120"/>
        <w:ind w:right="28" w:hanging="0"/>
        <w:jc w:val="center"/>
        <w:rPr>
          <w:rFonts w:ascii="Arial" w:hAnsi="Arial" w:cs="Arial"/>
          <w:b/>
          <w:b/>
          <w:bCs/>
          <w:sz w:val="18"/>
          <w:szCs w:val="18"/>
        </w:rPr>
      </w:pPr>
      <w:r>
        <w:rPr>
          <w:rFonts w:cs="Arial" w:ascii="Arial" w:hAnsi="Arial"/>
          <w:b/>
          <w:bCs/>
          <w:sz w:val="18"/>
          <w:szCs w:val="18"/>
        </w:rPr>
        <w:t>Porządek odbioru odpadów</w:t>
      </w:r>
    </w:p>
    <w:p>
      <w:pPr>
        <w:pStyle w:val="ListParagraph"/>
        <w:numPr>
          <w:ilvl w:val="0"/>
          <w:numId w:val="10"/>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Odpady do instalacji Wykonawcy dostarczane będą środkami transportu wymienionymi w załączniku nr 5 do niniejszej umowy. Zamawiający zastrzega sobie możliwość zmian i modyfikacji w ww. załączniku, o których poinformuje Wykonawcę. Wszelkie zmiany i modyfikacje nie wymagają sporządzania aneksu do niniejszej umowy.</w:t>
      </w:r>
    </w:p>
    <w:p>
      <w:pPr>
        <w:pStyle w:val="ListParagraph"/>
        <w:numPr>
          <w:ilvl w:val="0"/>
          <w:numId w:val="10"/>
        </w:numPr>
        <w:spacing w:lineRule="auto" w:line="360" w:before="0" w:after="161"/>
        <w:ind w:left="284" w:right="125" w:hanging="360"/>
        <w:contextualSpacing/>
        <w:jc w:val="both"/>
        <w:rPr>
          <w:rFonts w:ascii="Arial" w:hAnsi="Arial" w:cs="Arial"/>
          <w:sz w:val="18"/>
          <w:szCs w:val="18"/>
        </w:rPr>
      </w:pPr>
      <w:r>
        <w:rPr>
          <w:rFonts w:cs="Arial" w:ascii="Arial" w:hAnsi="Arial"/>
          <w:sz w:val="18"/>
          <w:szCs w:val="18"/>
        </w:rPr>
        <w:t>Rozładunek dostarczanych odpadów komunalnych objętych przedmiotem umowy będzie się odbywał w instalacji/miejscu zbierania odpadów prowadzonej/ym przez Wykonawcę.</w:t>
      </w:r>
    </w:p>
    <w:p>
      <w:pPr>
        <w:pStyle w:val="ListParagraph"/>
        <w:numPr>
          <w:ilvl w:val="0"/>
          <w:numId w:val="10"/>
        </w:numPr>
        <w:spacing w:lineRule="auto" w:line="360" w:before="0" w:after="161"/>
        <w:ind w:left="284" w:right="125" w:hanging="360"/>
        <w:contextualSpacing/>
        <w:jc w:val="both"/>
        <w:rPr>
          <w:rFonts w:ascii="Arial" w:hAnsi="Arial" w:cs="Arial"/>
          <w:sz w:val="18"/>
          <w:szCs w:val="18"/>
        </w:rPr>
      </w:pPr>
      <w:r>
        <w:rPr>
          <w:rFonts w:cs="Arial" w:ascii="Arial" w:hAnsi="Arial"/>
          <w:sz w:val="18"/>
          <w:szCs w:val="18"/>
        </w:rPr>
        <w:t>Wykonawca zobowiązany jest ważyć przyjmowane odpady na legalizowanej wadze.</w:t>
      </w:r>
    </w:p>
    <w:p>
      <w:pPr>
        <w:pStyle w:val="ListParagraph"/>
        <w:numPr>
          <w:ilvl w:val="0"/>
          <w:numId w:val="10"/>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Przekazanie odpadów do zagospodarowania następować będzie zgodnie z posiadanymi przez Wykonawcę pozwoleniami.</w:t>
      </w:r>
    </w:p>
    <w:p>
      <w:pPr>
        <w:pStyle w:val="ListParagraph"/>
        <w:numPr>
          <w:ilvl w:val="0"/>
          <w:numId w:val="10"/>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O zmianie porządku odbioru odpadów Wykonawca zobowiązuje się powiadomić Zamawiającego i Odbierającego odpady na piśmie co najmniej 5 dni roboczych przed planowaną datą wprowadzenia zmiany. Zmiana porządku odbioru odpadów nie wymaga zawarcia aneksu do umowy i obowiązuje Zamawiającego i Odbierającego odpady od daty wskazanej w zawiadomieniu o zmianie.</w:t>
      </w:r>
    </w:p>
    <w:p>
      <w:pPr>
        <w:pStyle w:val="ListParagraph"/>
        <w:numPr>
          <w:ilvl w:val="0"/>
          <w:numId w:val="10"/>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Wykonawca ma prawo odmówić przyjęcia Odpadów:</w:t>
      </w:r>
    </w:p>
    <w:p>
      <w:pPr>
        <w:pStyle w:val="ListParagraph"/>
        <w:numPr>
          <w:ilvl w:val="1"/>
          <w:numId w:val="10"/>
        </w:numPr>
        <w:spacing w:lineRule="auto" w:line="360" w:before="0" w:after="0"/>
        <w:ind w:left="709" w:right="28" w:hanging="360"/>
        <w:contextualSpacing/>
        <w:jc w:val="both"/>
        <w:rPr>
          <w:rFonts w:ascii="Arial" w:hAnsi="Arial" w:cs="Arial"/>
          <w:sz w:val="18"/>
          <w:szCs w:val="18"/>
        </w:rPr>
      </w:pPr>
      <w:r>
        <w:rPr>
          <w:rFonts w:cs="Arial" w:ascii="Arial" w:hAnsi="Arial"/>
          <w:sz w:val="18"/>
          <w:szCs w:val="18"/>
        </w:rPr>
        <w:t>gdy nie ma technicznych lub prawnych możliwości zagospodarowania odpadów, w szczególności gdy przekroczone zostaną moce przerobowe określone w posiadanej decyzji. Zastosowanie w takiej sytuacji mają zapisy § 5 ust 5.</w:t>
      </w:r>
    </w:p>
    <w:p>
      <w:pPr>
        <w:pStyle w:val="ListParagraph"/>
        <w:numPr>
          <w:ilvl w:val="1"/>
          <w:numId w:val="10"/>
        </w:numPr>
        <w:spacing w:lineRule="auto" w:line="360" w:before="0" w:after="0"/>
        <w:ind w:left="709" w:right="28" w:hanging="360"/>
        <w:contextualSpacing/>
        <w:jc w:val="both"/>
        <w:rPr>
          <w:rFonts w:ascii="Arial" w:hAnsi="Arial" w:cs="Arial"/>
          <w:sz w:val="18"/>
          <w:szCs w:val="18"/>
        </w:rPr>
      </w:pPr>
      <w:r>
        <w:rPr>
          <w:rFonts w:cs="Arial" w:ascii="Arial" w:hAnsi="Arial"/>
          <w:sz w:val="18"/>
          <w:szCs w:val="18"/>
        </w:rPr>
        <w:t>podczas próby wwiezienia odpadów niebezpiecznych. W zaistniałym przypadku Wykonawca zobowiązuje się niezwłocznie, w terminie nie dłuższym niż 24h, poinformować pisemnie lub za pomocą poczty elektronicznej Zamawiającego o każdej próbie wwiezienia odpadów niebezpiecznych przez Odbierającego odpady. Do każdego zgłoszenia należy dołączyć dokumentację fotograficzną zdarzenia.</w:t>
      </w:r>
    </w:p>
    <w:p>
      <w:pPr>
        <w:pStyle w:val="ListParagraph"/>
        <w:numPr>
          <w:ilvl w:val="0"/>
          <w:numId w:val="10"/>
        </w:numPr>
        <w:spacing w:lineRule="auto" w:line="360" w:before="0" w:after="0"/>
        <w:ind w:left="284" w:right="28" w:hanging="360"/>
        <w:contextualSpacing/>
        <w:jc w:val="both"/>
        <w:rPr>
          <w:rFonts w:ascii="Arial" w:hAnsi="Arial" w:cs="Arial"/>
          <w:sz w:val="18"/>
          <w:szCs w:val="18"/>
        </w:rPr>
      </w:pPr>
      <w:r>
        <w:rPr>
          <w:rFonts w:cs="Arial" w:ascii="Arial" w:hAnsi="Arial"/>
          <w:sz w:val="18"/>
          <w:szCs w:val="18"/>
        </w:rPr>
        <w:t>W przypadku awarii systemu wagowego ilość odpadów, ustala się w oparciu o ich objętość, a sposób ustalenia odpowiedniego przelicznika objętościowego strony uzgodnią odrębnie.</w:t>
      </w:r>
    </w:p>
    <w:p>
      <w:pPr>
        <w:pStyle w:val="Normal"/>
        <w:spacing w:lineRule="auto" w:line="254" w:before="0" w:after="33"/>
        <w:ind w:left="112" w:right="31" w:hanging="10"/>
        <w:jc w:val="center"/>
        <w:rPr>
          <w:rFonts w:ascii="Arial" w:hAnsi="Arial" w:cs="Arial"/>
          <w:sz w:val="18"/>
          <w:szCs w:val="18"/>
        </w:rPr>
      </w:pPr>
      <w:r>
        <w:rPr>
          <w:rFonts w:cs="Arial" w:ascii="Arial" w:hAnsi="Arial"/>
          <w:sz w:val="18"/>
          <w:szCs w:val="18"/>
        </w:rPr>
      </w:r>
    </w:p>
    <w:p>
      <w:pPr>
        <w:pStyle w:val="Normal"/>
        <w:spacing w:lineRule="auto" w:line="254" w:before="0" w:after="33"/>
        <w:ind w:left="112" w:right="31" w:hanging="10"/>
        <w:jc w:val="center"/>
        <w:rPr>
          <w:rFonts w:ascii="Arial" w:hAnsi="Arial" w:cs="Arial"/>
          <w:b/>
          <w:b/>
          <w:bCs/>
          <w:sz w:val="18"/>
          <w:szCs w:val="18"/>
        </w:rPr>
      </w:pPr>
      <w:r>
        <w:rPr>
          <w:rFonts w:cs="Arial" w:ascii="Arial" w:hAnsi="Arial"/>
          <w:b/>
          <w:bCs/>
          <w:sz w:val="18"/>
          <w:szCs w:val="18"/>
        </w:rPr>
        <w:t>§ 8</w:t>
      </w:r>
    </w:p>
    <w:p>
      <w:pPr>
        <w:pStyle w:val="Normal"/>
        <w:spacing w:before="0" w:after="120"/>
        <w:jc w:val="center"/>
        <w:rPr>
          <w:rFonts w:ascii="Arial" w:hAnsi="Arial" w:cs="Arial"/>
          <w:b/>
          <w:b/>
          <w:bCs/>
          <w:sz w:val="18"/>
          <w:szCs w:val="18"/>
        </w:rPr>
      </w:pPr>
      <w:r>
        <w:rPr>
          <w:rFonts w:cs="Arial" w:ascii="Arial" w:hAnsi="Arial"/>
          <w:b/>
          <w:bCs/>
          <w:sz w:val="18"/>
          <w:szCs w:val="18"/>
        </w:rPr>
        <w:t>Podwykonawcy</w:t>
      </w:r>
    </w:p>
    <w:p>
      <w:pPr>
        <w:pStyle w:val="ListParagraph"/>
        <w:numPr>
          <w:ilvl w:val="0"/>
          <w:numId w:val="2"/>
        </w:numPr>
        <w:spacing w:lineRule="auto" w:line="360" w:before="0" w:after="0"/>
        <w:ind w:left="426" w:hanging="357"/>
        <w:contextualSpacing/>
        <w:rPr>
          <w:rFonts w:ascii="Arial" w:hAnsi="Arial" w:cs="Arial"/>
          <w:sz w:val="18"/>
          <w:szCs w:val="18"/>
        </w:rPr>
      </w:pPr>
      <w:r>
        <w:rPr>
          <w:rFonts w:cs="Arial" w:ascii="Arial" w:hAnsi="Arial"/>
          <w:sz w:val="18"/>
          <w:szCs w:val="18"/>
        </w:rPr>
        <w:t>Wykonawca oświadcza, że (niewłaściwe skreślić):</w:t>
      </w:r>
    </w:p>
    <w:p>
      <w:pPr>
        <w:pStyle w:val="ListParagraph"/>
        <w:numPr>
          <w:ilvl w:val="1"/>
          <w:numId w:val="2"/>
        </w:numPr>
        <w:spacing w:lineRule="auto" w:line="360" w:before="0" w:after="0"/>
        <w:ind w:left="1440" w:hanging="357"/>
        <w:contextualSpacing/>
        <w:rPr>
          <w:rFonts w:ascii="Arial" w:hAnsi="Arial" w:cs="Arial"/>
          <w:sz w:val="18"/>
          <w:szCs w:val="18"/>
        </w:rPr>
      </w:pPr>
      <w:r>
        <w:rPr>
          <w:rFonts w:cs="Arial" w:ascii="Arial" w:hAnsi="Arial"/>
          <w:sz w:val="18"/>
          <w:szCs w:val="18"/>
        </w:rPr>
        <w:t>nie przewiduje zlecenia usług Podwykonawcy i całe zamówienie wykona siłami własnymi</w:t>
      </w:r>
    </w:p>
    <w:p>
      <w:pPr>
        <w:pStyle w:val="ListParagraph"/>
        <w:numPr>
          <w:ilvl w:val="1"/>
          <w:numId w:val="2"/>
        </w:numPr>
        <w:spacing w:lineRule="auto" w:line="360" w:before="0" w:after="0"/>
        <w:ind w:left="1440" w:hanging="357"/>
        <w:contextualSpacing/>
        <w:rPr>
          <w:rFonts w:ascii="Arial" w:hAnsi="Arial" w:cs="Arial"/>
          <w:sz w:val="18"/>
          <w:szCs w:val="18"/>
        </w:rPr>
      </w:pPr>
      <w:r>
        <w:rPr>
          <w:rFonts w:cs="Arial" w:ascii="Arial" w:hAnsi="Arial"/>
          <w:sz w:val="18"/>
          <w:szCs w:val="18"/>
        </w:rPr>
        <w:t>przewiduje zlecenie Podwykonawcy następujących usług/czynności/prac stanowiących część przedmiotu umowy: ……………………………………………………………………………………………..</w:t>
      </w:r>
    </w:p>
    <w:p>
      <w:pPr>
        <w:pStyle w:val="ListParagraph"/>
        <w:numPr>
          <w:ilvl w:val="0"/>
          <w:numId w:val="2"/>
        </w:numPr>
        <w:spacing w:lineRule="auto" w:line="360" w:before="0" w:after="0"/>
        <w:ind w:left="426" w:hanging="357"/>
        <w:contextualSpacing/>
        <w:jc w:val="both"/>
        <w:rPr>
          <w:rFonts w:ascii="Arial" w:hAnsi="Arial" w:cs="Arial"/>
          <w:sz w:val="18"/>
          <w:szCs w:val="18"/>
        </w:rPr>
      </w:pPr>
      <w:r>
        <w:rPr>
          <w:rFonts w:cs="Arial" w:ascii="Arial" w:hAnsi="Arial"/>
          <w:sz w:val="18"/>
          <w:szCs w:val="18"/>
        </w:rPr>
        <w:t>Umowy z Podwykonawcami nie zwalniają Wykonawcy z żadnego zobowiązania lub odpowiedzialności wynikającej z niniejszej Umowy, Wykonawca ponosi odpowiedzialność za działania lub zaniedbania Podwykonawców, jak za własne działania i zaniedbania,</w:t>
      </w:r>
    </w:p>
    <w:p>
      <w:pPr>
        <w:pStyle w:val="ListParagraph"/>
        <w:numPr>
          <w:ilvl w:val="0"/>
          <w:numId w:val="2"/>
        </w:numPr>
        <w:spacing w:lineRule="auto" w:line="360" w:before="0" w:after="0"/>
        <w:ind w:left="426" w:hanging="357"/>
        <w:contextualSpacing/>
        <w:jc w:val="both"/>
        <w:rPr>
          <w:rFonts w:ascii="Arial" w:hAnsi="Arial" w:cs="Arial"/>
          <w:sz w:val="18"/>
          <w:szCs w:val="18"/>
        </w:rPr>
      </w:pPr>
      <w:r>
        <w:rPr>
          <w:rFonts w:cs="Arial" w:ascii="Arial" w:hAnsi="Arial"/>
          <w:sz w:val="18"/>
          <w:szCs w:val="18"/>
        </w:rPr>
        <w:t>Wykonawca realizujący przedmiot umowy jest zobowiązany do dokonania we własnym zakresie zapłaty wynagrodzenia należnego Podwykonawcy za wykonany przez niego zakres zamówienia.</w:t>
      </w:r>
    </w:p>
    <w:p>
      <w:pPr>
        <w:pStyle w:val="ListParagraph"/>
        <w:numPr>
          <w:ilvl w:val="0"/>
          <w:numId w:val="2"/>
        </w:numPr>
        <w:spacing w:lineRule="auto" w:line="360" w:before="0" w:after="0"/>
        <w:ind w:left="426" w:hanging="357"/>
        <w:contextualSpacing/>
        <w:jc w:val="both"/>
        <w:rPr>
          <w:rFonts w:ascii="Arial" w:hAnsi="Arial" w:cs="Arial"/>
          <w:sz w:val="18"/>
          <w:szCs w:val="18"/>
        </w:rPr>
      </w:pPr>
      <w:r>
        <w:rPr>
          <w:rFonts w:cs="Arial" w:ascii="Arial" w:hAnsi="Arial"/>
          <w:sz w:val="18"/>
          <w:szCs w:val="18"/>
        </w:rPr>
        <w:t>Wykonawca w ramach realizacji przedmiotowej umowy zobowiązuje się do powierzenia wykonania wskazanych w ofercie części zamówienia wykazanemu w ofercie Podwykonawcy, na zasoby, którego Wykonawca powoływał się na zasadach określonych w art, 22a ustawy prawo zamówień publicznych (Dz. U z 2018 poz. 1986 z późn, zm) w celu wykazania  spełnienia warunków udziału w postępowaniu, o którym, mowa w art. 22 ust. 1 ustawy prawo zamówień publicznych,</w:t>
      </w:r>
    </w:p>
    <w:p>
      <w:pPr>
        <w:pStyle w:val="ListParagraph"/>
        <w:numPr>
          <w:ilvl w:val="0"/>
          <w:numId w:val="2"/>
        </w:numPr>
        <w:spacing w:lineRule="auto" w:line="360" w:before="0" w:after="0"/>
        <w:ind w:left="426" w:hanging="357"/>
        <w:contextualSpacing/>
        <w:jc w:val="both"/>
        <w:rPr>
          <w:rFonts w:ascii="Arial" w:hAnsi="Arial" w:cs="Arial"/>
          <w:sz w:val="18"/>
          <w:szCs w:val="18"/>
        </w:rPr>
      </w:pPr>
      <w:r>
        <w:rPr>
          <w:rFonts w:cs="Arial" w:ascii="Arial" w:hAnsi="Arial"/>
          <w:sz w:val="18"/>
          <w:szCs w:val="18"/>
        </w:rPr>
        <w:t>Jeżeli powierzenie Podwykonawcy wykonania części zamówienia na usługi nastąpi w trakcie realizacji przedmiotowego zadania, Wykonawca na żądanie Zamawiającego przedstawi oświadczenie podwykonawcy, o którym mowa w art. 25a ust, 1 ustawy prawo zamówień publicznych lub oświadczenia lub dokumenty potwierdzające brak podstaw wykluczenia wobec tego podwykonawcy.</w:t>
      </w:r>
    </w:p>
    <w:p>
      <w:pPr>
        <w:pStyle w:val="ListParagraph"/>
        <w:numPr>
          <w:ilvl w:val="0"/>
          <w:numId w:val="2"/>
        </w:numPr>
        <w:spacing w:lineRule="auto" w:line="360" w:before="0" w:after="0"/>
        <w:ind w:left="426" w:hanging="357"/>
        <w:contextualSpacing/>
        <w:jc w:val="both"/>
        <w:rPr>
          <w:rFonts w:ascii="Arial" w:hAnsi="Arial" w:cs="Arial"/>
          <w:sz w:val="18"/>
          <w:szCs w:val="18"/>
        </w:rPr>
      </w:pPr>
      <w:r>
        <w:rPr>
          <w:rFonts w:cs="Arial" w:ascii="Arial" w:hAnsi="Arial"/>
          <w:sz w:val="18"/>
          <w:szCs w:val="18"/>
        </w:rPr>
        <w:t>Powierzenie wykonania części zamówienia Podwykonawcy nie zwalnia Wykonawcy z odpowiedzialności za należyte wykonanie przedmiotowego zamówienia.</w:t>
      </w:r>
    </w:p>
    <w:p>
      <w:pPr>
        <w:pStyle w:val="ListParagraph"/>
        <w:numPr>
          <w:ilvl w:val="0"/>
          <w:numId w:val="2"/>
        </w:numPr>
        <w:spacing w:lineRule="auto" w:line="360" w:before="0" w:after="0"/>
        <w:ind w:left="426" w:hanging="357"/>
        <w:contextualSpacing/>
        <w:jc w:val="both"/>
        <w:rPr>
          <w:rFonts w:ascii="Arial" w:hAnsi="Arial" w:cs="Arial"/>
          <w:sz w:val="18"/>
          <w:szCs w:val="18"/>
        </w:rPr>
      </w:pPr>
      <w:r>
        <w:rPr>
          <w:rFonts w:cs="Arial" w:ascii="Arial" w:hAnsi="Arial"/>
          <w:sz w:val="18"/>
          <w:szCs w:val="18"/>
        </w:rPr>
        <w:t>Zapisy ust. 5 stosuje się wobec dalszych Podwykonawców.</w:t>
      </w:r>
    </w:p>
    <w:p>
      <w:pPr>
        <w:pStyle w:val="Normal"/>
        <w:spacing w:lineRule="auto" w:line="254" w:before="0" w:after="33"/>
        <w:ind w:right="31" w:hanging="0"/>
        <w:rPr>
          <w:rFonts w:ascii="Arial" w:hAnsi="Arial" w:cs="Arial"/>
          <w:b/>
          <w:b/>
          <w:bCs/>
          <w:sz w:val="18"/>
          <w:szCs w:val="18"/>
        </w:rPr>
      </w:pPr>
      <w:r>
        <w:rPr>
          <w:rFonts w:cs="Arial" w:ascii="Arial" w:hAnsi="Arial"/>
          <w:b/>
          <w:bCs/>
          <w:sz w:val="18"/>
          <w:szCs w:val="18"/>
        </w:rPr>
      </w:r>
    </w:p>
    <w:p>
      <w:pPr>
        <w:pStyle w:val="Normal"/>
        <w:spacing w:lineRule="auto" w:line="254" w:before="0" w:after="33"/>
        <w:ind w:right="31" w:hanging="0"/>
        <w:jc w:val="center"/>
        <w:rPr>
          <w:rFonts w:ascii="Arial" w:hAnsi="Arial" w:cs="Arial"/>
          <w:b/>
          <w:b/>
          <w:bCs/>
          <w:sz w:val="18"/>
          <w:szCs w:val="18"/>
        </w:rPr>
      </w:pPr>
      <w:r>
        <w:rPr>
          <w:rFonts w:cs="Arial" w:ascii="Arial" w:hAnsi="Arial"/>
          <w:b/>
          <w:bCs/>
          <w:sz w:val="18"/>
          <w:szCs w:val="18"/>
        </w:rPr>
        <w:t>§ 9</w:t>
      </w:r>
    </w:p>
    <w:p>
      <w:pPr>
        <w:pStyle w:val="Normal"/>
        <w:spacing w:before="0" w:after="120"/>
        <w:jc w:val="center"/>
        <w:rPr>
          <w:rFonts w:ascii="Arial" w:hAnsi="Arial" w:cs="Arial"/>
          <w:b/>
          <w:b/>
          <w:bCs/>
          <w:sz w:val="18"/>
          <w:szCs w:val="18"/>
        </w:rPr>
      </w:pPr>
      <w:r>
        <w:rPr>
          <w:rFonts w:cs="Arial" w:ascii="Arial" w:hAnsi="Arial"/>
          <w:b/>
          <w:bCs/>
          <w:sz w:val="18"/>
          <w:szCs w:val="18"/>
        </w:rPr>
        <w:t>Kara umowna</w:t>
      </w:r>
    </w:p>
    <w:p>
      <w:pPr>
        <w:pStyle w:val="Normal"/>
        <w:numPr>
          <w:ilvl w:val="0"/>
          <w:numId w:val="6"/>
        </w:numPr>
        <w:spacing w:lineRule="auto" w:line="360" w:before="0" w:after="0"/>
        <w:ind w:left="351" w:right="40" w:hanging="351"/>
        <w:jc w:val="both"/>
        <w:rPr>
          <w:rFonts w:ascii="Arial" w:hAnsi="Arial" w:cs="Arial"/>
          <w:sz w:val="18"/>
          <w:szCs w:val="18"/>
        </w:rPr>
      </w:pPr>
      <w:r>
        <w:rPr>
          <w:rFonts w:cs="Arial" w:ascii="Arial" w:hAnsi="Arial"/>
          <w:sz w:val="18"/>
          <w:szCs w:val="18"/>
        </w:rPr>
        <w:t>Wykonawca ponosi wobec Zamawiającego odpowiedzialność materialną z tytułu niewykonania lub nienależytego wykonania obowiązków określonych niniejsza umową oraz przepisami prawa.</w:t>
      </w:r>
    </w:p>
    <w:p>
      <w:pPr>
        <w:pStyle w:val="Normal"/>
        <w:numPr>
          <w:ilvl w:val="0"/>
          <w:numId w:val="6"/>
        </w:numPr>
        <w:spacing w:lineRule="auto" w:line="360" w:before="0" w:after="0"/>
        <w:ind w:left="351" w:right="40" w:hanging="351"/>
        <w:jc w:val="both"/>
        <w:rPr>
          <w:rFonts w:ascii="Arial" w:hAnsi="Arial" w:cs="Arial"/>
          <w:sz w:val="18"/>
          <w:szCs w:val="18"/>
        </w:rPr>
      </w:pPr>
      <w:r>
        <w:rPr>
          <w:rFonts w:cs="Arial" w:ascii="Arial" w:hAnsi="Arial"/>
          <w:sz w:val="18"/>
          <w:szCs w:val="18"/>
        </w:rPr>
        <w:t>W razie nie przyjęcia odpadów przez Wykonawcę z jego winy, Zamawiającemu przysługuje prawo do ich dostarczenia w innym możliwie najkrótszym terminie wraz z pokryciem przez Wykonawcę ewentualnych kosztów ponownego transportu.</w:t>
      </w:r>
    </w:p>
    <w:p>
      <w:pPr>
        <w:pStyle w:val="Normal"/>
        <w:numPr>
          <w:ilvl w:val="0"/>
          <w:numId w:val="6"/>
        </w:numPr>
        <w:spacing w:lineRule="auto" w:line="360" w:before="0" w:after="0"/>
        <w:ind w:left="351" w:right="40" w:hanging="351"/>
        <w:jc w:val="both"/>
        <w:rPr>
          <w:rFonts w:ascii="Arial" w:hAnsi="Arial" w:cs="Arial"/>
          <w:sz w:val="18"/>
          <w:szCs w:val="18"/>
        </w:rPr>
      </w:pPr>
      <w:r>
        <w:rPr>
          <w:rFonts w:cs="Arial" w:ascii="Arial" w:hAnsi="Arial"/>
          <w:sz w:val="18"/>
          <w:szCs w:val="18"/>
        </w:rPr>
        <w:t>Wykonawca zapłaci Zamawiającemu kary umowne:</w:t>
      </w:r>
    </w:p>
    <w:p>
      <w:pPr>
        <w:pStyle w:val="Normal"/>
        <w:numPr>
          <w:ilvl w:val="1"/>
          <w:numId w:val="6"/>
        </w:numPr>
        <w:spacing w:lineRule="auto" w:line="360" w:before="0" w:after="0"/>
        <w:ind w:left="709" w:right="40" w:hanging="283"/>
        <w:jc w:val="both"/>
        <w:rPr>
          <w:rFonts w:ascii="Arial" w:hAnsi="Arial" w:cs="Arial"/>
          <w:sz w:val="18"/>
          <w:szCs w:val="18"/>
        </w:rPr>
      </w:pPr>
      <w:r>
        <w:rPr>
          <w:rFonts w:cs="Arial" w:ascii="Arial" w:hAnsi="Arial"/>
          <w:sz w:val="18"/>
          <w:szCs w:val="18"/>
        </w:rPr>
        <w:t>za nieuzasadnioną odmowę przyjęcia i zagospodarowania odpadów w wysokości 50,00 zł za każdy Mg odpadów;</w:t>
      </w:r>
    </w:p>
    <w:p>
      <w:pPr>
        <w:pStyle w:val="Normal"/>
        <w:numPr>
          <w:ilvl w:val="1"/>
          <w:numId w:val="6"/>
        </w:numPr>
        <w:spacing w:lineRule="auto" w:line="360" w:before="0" w:after="0"/>
        <w:ind w:left="709" w:right="40" w:hanging="283"/>
        <w:jc w:val="both"/>
        <w:rPr>
          <w:rFonts w:ascii="Arial" w:hAnsi="Arial" w:cs="Arial"/>
          <w:sz w:val="18"/>
          <w:szCs w:val="18"/>
        </w:rPr>
      </w:pPr>
      <w:r>
        <w:rPr>
          <w:rFonts w:cs="Arial" w:ascii="Arial" w:hAnsi="Arial"/>
          <w:sz w:val="18"/>
          <w:szCs w:val="18"/>
        </w:rPr>
        <w:t>za odstąpienie od umowy z przyczyn zależnych od Wykonawcy w wysokości 20% wynagrodzenia umownego brutto z § 4 ust 1 umowy.</w:t>
      </w:r>
      <w:bookmarkStart w:id="1" w:name="_Hlk22821171"/>
      <w:bookmarkEnd w:id="1"/>
    </w:p>
    <w:p>
      <w:pPr>
        <w:pStyle w:val="ListParagraph"/>
        <w:numPr>
          <w:ilvl w:val="0"/>
          <w:numId w:val="6"/>
        </w:numPr>
        <w:spacing w:lineRule="auto" w:line="360" w:before="0" w:after="0"/>
        <w:ind w:left="351" w:hanging="351"/>
        <w:contextualSpacing/>
        <w:rPr>
          <w:rFonts w:ascii="Arial" w:hAnsi="Arial" w:cs="Arial"/>
          <w:sz w:val="18"/>
          <w:szCs w:val="18"/>
        </w:rPr>
      </w:pPr>
      <w:r>
        <w:rPr>
          <w:rFonts w:cs="Arial" w:ascii="Arial" w:hAnsi="Arial"/>
          <w:sz w:val="18"/>
          <w:szCs w:val="18"/>
        </w:rPr>
        <w:t>Zamawiający zapłaci Wykonawcy kary umowne za odstąpienie od umowy z przyczyn zależnych od Zamawiającego w wysokości 20% wynagrodzenia umownego brutto z § 4 ust 1 umowy.</w:t>
      </w:r>
    </w:p>
    <w:p>
      <w:pPr>
        <w:pStyle w:val="ListParagraph"/>
        <w:numPr>
          <w:ilvl w:val="0"/>
          <w:numId w:val="6"/>
        </w:numPr>
        <w:spacing w:lineRule="auto" w:line="360" w:before="0" w:after="0"/>
        <w:ind w:left="351" w:hanging="351"/>
        <w:contextualSpacing/>
        <w:jc w:val="both"/>
        <w:rPr>
          <w:rFonts w:ascii="Arial" w:hAnsi="Arial" w:cs="Arial"/>
          <w:sz w:val="18"/>
          <w:szCs w:val="18"/>
        </w:rPr>
      </w:pPr>
      <w:r>
        <w:rPr>
          <w:rFonts w:cs="Arial" w:ascii="Arial" w:hAnsi="Arial"/>
          <w:sz w:val="18"/>
          <w:szCs w:val="18"/>
        </w:rPr>
        <w:t>Strony mogą dochodzić odszkodowania uzupełniającego, przewyższającego wysokość zastrzeżonych kar umownych na zasadach ogólnych kodeksu cywilnego.</w:t>
      </w:r>
    </w:p>
    <w:p>
      <w:pPr>
        <w:pStyle w:val="Normal"/>
        <w:spacing w:lineRule="auto" w:line="360" w:before="0" w:after="0"/>
        <w:jc w:val="center"/>
        <w:rPr>
          <w:rFonts w:ascii="Arial" w:hAnsi="Arial" w:cs="Arial"/>
          <w:b/>
          <w:b/>
          <w:bCs/>
          <w:sz w:val="18"/>
          <w:szCs w:val="18"/>
        </w:rPr>
      </w:pPr>
      <w:r>
        <w:rPr>
          <w:rFonts w:cs="Arial" w:ascii="Arial" w:hAnsi="Arial"/>
          <w:b/>
          <w:bCs/>
          <w:sz w:val="18"/>
          <w:szCs w:val="18"/>
        </w:rPr>
      </w:r>
    </w:p>
    <w:p>
      <w:pPr>
        <w:pStyle w:val="Normal"/>
        <w:spacing w:lineRule="auto" w:line="360" w:before="0" w:after="0"/>
        <w:jc w:val="center"/>
        <w:rPr>
          <w:rFonts w:ascii="Arial" w:hAnsi="Arial" w:cs="Arial"/>
          <w:sz w:val="18"/>
          <w:szCs w:val="18"/>
        </w:rPr>
      </w:pPr>
      <w:r>
        <w:rPr>
          <w:rFonts w:cs="Arial" w:ascii="Arial" w:hAnsi="Arial"/>
          <w:b/>
          <w:bCs/>
          <w:sz w:val="18"/>
          <w:szCs w:val="18"/>
        </w:rPr>
        <w:t>§ 10</w:t>
      </w:r>
    </w:p>
    <w:p>
      <w:pPr>
        <w:pStyle w:val="Normal"/>
        <w:spacing w:lineRule="auto" w:line="360" w:before="0" w:after="120"/>
        <w:jc w:val="center"/>
        <w:rPr>
          <w:rFonts w:ascii="Arial" w:hAnsi="Arial" w:cs="Arial"/>
          <w:b/>
          <w:b/>
          <w:bCs/>
          <w:sz w:val="18"/>
          <w:szCs w:val="18"/>
        </w:rPr>
      </w:pPr>
      <w:r>
        <w:rPr>
          <w:rFonts w:cs="Arial" w:ascii="Arial" w:hAnsi="Arial"/>
          <w:b/>
          <w:bCs/>
          <w:sz w:val="18"/>
          <w:szCs w:val="18"/>
        </w:rPr>
        <w:t>Zmiany warunków umowy i odstąpienie od umowy.</w:t>
      </w:r>
    </w:p>
    <w:p>
      <w:pPr>
        <w:pStyle w:val="ListParagraph"/>
        <w:numPr>
          <w:ilvl w:val="0"/>
          <w:numId w:val="7"/>
        </w:numPr>
        <w:spacing w:lineRule="auto" w:line="360" w:before="0" w:after="0"/>
        <w:ind w:left="284" w:hanging="284"/>
        <w:contextualSpacing/>
        <w:jc w:val="both"/>
        <w:rPr>
          <w:rFonts w:ascii="Arial" w:hAnsi="Arial" w:cs="Arial"/>
          <w:sz w:val="18"/>
          <w:szCs w:val="18"/>
        </w:rPr>
      </w:pPr>
      <w:r>
        <w:rPr>
          <w:rFonts w:cs="Arial" w:ascii="Arial" w:hAnsi="Arial"/>
          <w:sz w:val="18"/>
          <w:szCs w:val="18"/>
        </w:rPr>
        <w:t>Zakazuje się istotnych zmian postanowień zawartej umowy w stosunku do treści oferty, na podstawie której dokonano wyboru Wykonawcy, chyba że zmiana będzie dotyczyła w szczególności następujących zdarzeń:</w:t>
      </w:r>
    </w:p>
    <w:p>
      <w:pPr>
        <w:pStyle w:val="ListParagraph"/>
        <w:numPr>
          <w:ilvl w:val="1"/>
          <w:numId w:val="7"/>
        </w:numPr>
        <w:tabs>
          <w:tab w:val="clear" w:pos="708"/>
          <w:tab w:val="left" w:pos="1701" w:leader="none"/>
        </w:tabs>
        <w:spacing w:lineRule="auto" w:line="360" w:before="0" w:after="0"/>
        <w:ind w:left="709" w:hanging="360"/>
        <w:contextualSpacing/>
        <w:jc w:val="both"/>
        <w:rPr>
          <w:rFonts w:ascii="Arial" w:hAnsi="Arial" w:cs="Arial"/>
          <w:sz w:val="18"/>
          <w:szCs w:val="18"/>
        </w:rPr>
      </w:pPr>
      <w:r>
        <w:rPr>
          <w:rFonts w:cs="Arial" w:ascii="Arial" w:hAnsi="Arial"/>
          <w:sz w:val="18"/>
          <w:szCs w:val="18"/>
        </w:rPr>
        <w:t>Wystąpienia zmian powszechnie obowiązujących przepisów prawa w zakresie mającym wpływ na realizację przedmiotu umowy;</w:t>
      </w:r>
    </w:p>
    <w:p>
      <w:pPr>
        <w:pStyle w:val="ListParagraph"/>
        <w:numPr>
          <w:ilvl w:val="1"/>
          <w:numId w:val="7"/>
        </w:numPr>
        <w:tabs>
          <w:tab w:val="clear" w:pos="708"/>
          <w:tab w:val="left" w:pos="1701" w:leader="none"/>
        </w:tabs>
        <w:spacing w:lineRule="auto" w:line="360" w:before="0" w:after="0"/>
        <w:ind w:left="709" w:hanging="360"/>
        <w:contextualSpacing/>
        <w:jc w:val="both"/>
        <w:rPr>
          <w:rFonts w:ascii="Arial" w:hAnsi="Arial" w:cs="Arial"/>
          <w:sz w:val="18"/>
          <w:szCs w:val="18"/>
        </w:rPr>
      </w:pPr>
      <w:r>
        <w:rPr>
          <w:rFonts w:cs="Arial" w:ascii="Arial" w:hAnsi="Arial"/>
          <w:sz w:val="18"/>
          <w:szCs w:val="18"/>
        </w:rPr>
        <w:t>Wyniknięcia rozbieżności lub niejasności w rozumieniu pojęć użytych w umowie, których nie można usunąć w inny sposób, a zmiana będzie umożliwiać usunięcia rozbieżności i doprecyzowanie umowy w celu jednoznacznej interpretacji jej zapisów przez strony;</w:t>
      </w:r>
    </w:p>
    <w:p>
      <w:pPr>
        <w:pStyle w:val="ListParagraph"/>
        <w:numPr>
          <w:ilvl w:val="1"/>
          <w:numId w:val="7"/>
        </w:numPr>
        <w:tabs>
          <w:tab w:val="clear" w:pos="708"/>
          <w:tab w:val="left" w:pos="1701" w:leader="none"/>
        </w:tabs>
        <w:spacing w:lineRule="auto" w:line="360" w:before="0" w:after="0"/>
        <w:ind w:left="709" w:hanging="360"/>
        <w:contextualSpacing/>
        <w:jc w:val="both"/>
        <w:rPr>
          <w:rFonts w:ascii="Arial" w:hAnsi="Arial" w:cs="Arial"/>
          <w:sz w:val="18"/>
          <w:szCs w:val="18"/>
        </w:rPr>
      </w:pPr>
      <w:r>
        <w:rPr>
          <w:rFonts w:cs="Arial" w:ascii="Arial" w:hAnsi="Arial"/>
          <w:sz w:val="18"/>
          <w:szCs w:val="18"/>
        </w:rPr>
        <w:t>Wystąpienia konieczności zmian spowodowanych następującymi okolicznościami:</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siła wyższa uniemożliwiająca wykonanie przedmiotu umowy zgodnie ze szczegółowym opisem,</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zmiana danych związanych ze zmianami administracyjno-organizacyjno prawnymi (np. zmiana nr rachunku  bankowego),</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zmiany danych teleadresowych,</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rezygnacja przez Zamawiającego z realizacji części przedmiotu umowy,</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zwiększenie zakresu przedmiotu umów.</w:t>
      </w:r>
    </w:p>
    <w:p>
      <w:pPr>
        <w:pStyle w:val="ListParagraph"/>
        <w:numPr>
          <w:ilvl w:val="1"/>
          <w:numId w:val="7"/>
        </w:numPr>
        <w:tabs>
          <w:tab w:val="clear" w:pos="708"/>
          <w:tab w:val="left" w:pos="1701" w:leader="none"/>
        </w:tabs>
        <w:spacing w:lineRule="auto" w:line="360" w:before="0" w:after="0"/>
        <w:ind w:left="709" w:hanging="360"/>
        <w:contextualSpacing/>
        <w:jc w:val="both"/>
        <w:rPr>
          <w:rFonts w:ascii="Arial" w:hAnsi="Arial" w:cs="Arial"/>
          <w:sz w:val="18"/>
          <w:szCs w:val="18"/>
        </w:rPr>
      </w:pPr>
      <w:r>
        <w:rPr>
          <w:rFonts w:cs="Arial" w:ascii="Arial" w:hAnsi="Arial"/>
          <w:sz w:val="18"/>
          <w:szCs w:val="18"/>
        </w:rPr>
        <w:t>Zmiana postanowień niniejszej umowy w stosunku do treści oferty Wykonawcy w zakresie wynagrodzenia, o którym mowa w §4 dopuszczalna jest w przypadku:</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zmiany prawa powszechnie obowiązującego wpływającej na zasady odbierania i zagospodarowania odpadów; </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odstąpienia na wniosek Zamawiającego od realizacji części zamówienia i związanej z tym zmiany wynagrodzenia, pod warunkiem wystąpienia obiektywnych okoliczności, których Przekazującego odpady nie mógł przewidzieć na etapie przygotowania postępowania, a które powodują, że wykonanie przedmiotu zamówienia bez ograniczenia zakresu zamówienia, powodowałoby dla Przekazującego odpady niekorzystne skutki z uwagi na zamierzony cel realizacji przedmiotu zamówienia i związane z tym racjonalne wydatkowanie środków publicznych;</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wprowadzenie zmian w stosunku do Szczegółowego Opisu Przedmiotu Zamówienia w zakresie wykonania prac niewykraczających poza zakres przedmiotu zamówienia, w sytuacji konieczności zwiększenia usprawnienia procesu realizacji zamówienia;</w:t>
      </w:r>
    </w:p>
    <w:p>
      <w:pPr>
        <w:pStyle w:val="ListParagraph"/>
        <w:numPr>
          <w:ilvl w:val="2"/>
          <w:numId w:val="7"/>
        </w:numPr>
        <w:tabs>
          <w:tab w:val="clear" w:pos="708"/>
          <w:tab w:val="left" w:pos="1701" w:leader="none"/>
        </w:tabs>
        <w:spacing w:lineRule="auto" w:line="360" w:before="0" w:after="0"/>
        <w:ind w:left="993" w:hanging="18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zmiany stawki podatku VAT.</w:t>
      </w:r>
    </w:p>
    <w:p>
      <w:pPr>
        <w:pStyle w:val="ListParagraph"/>
        <w:numPr>
          <w:ilvl w:val="0"/>
          <w:numId w:val="7"/>
        </w:numPr>
        <w:tabs>
          <w:tab w:val="clear" w:pos="708"/>
          <w:tab w:val="left" w:pos="1701" w:leader="none"/>
        </w:tabs>
        <w:spacing w:lineRule="auto" w:line="360" w:before="0" w:after="0"/>
        <w:ind w:left="284" w:hanging="360"/>
        <w:contextualSpacing/>
        <w:jc w:val="both"/>
        <w:rPr>
          <w:rFonts w:ascii="Arial" w:hAnsi="Arial" w:cs="Arial"/>
          <w:sz w:val="18"/>
          <w:szCs w:val="18"/>
        </w:rPr>
      </w:pPr>
      <w:r>
        <w:rPr>
          <w:rFonts w:cs="Arial" w:ascii="Arial" w:hAnsi="Arial"/>
          <w:sz w:val="18"/>
          <w:szCs w:val="18"/>
        </w:rPr>
        <w:t>Wszelkie zmiany do niniejszej umowy wymagają pisemnego aneksu podpisanego przez strony pod rygorem nieważności.</w:t>
      </w:r>
    </w:p>
    <w:p>
      <w:pPr>
        <w:pStyle w:val="Normal"/>
        <w:tabs>
          <w:tab w:val="clear" w:pos="708"/>
          <w:tab w:val="left" w:pos="1701" w:leader="none"/>
        </w:tabs>
        <w:spacing w:lineRule="auto" w:line="360" w:before="0" w:after="0"/>
        <w:ind w:left="-76" w:hanging="0"/>
        <w:jc w:val="center"/>
        <w:rPr>
          <w:rFonts w:ascii="Arial" w:hAnsi="Arial" w:cs="Arial"/>
          <w:sz w:val="18"/>
          <w:szCs w:val="18"/>
        </w:rPr>
      </w:pPr>
      <w:r>
        <w:rPr>
          <w:rFonts w:cs="Arial" w:ascii="Arial" w:hAnsi="Arial"/>
          <w:b/>
          <w:bCs/>
          <w:sz w:val="18"/>
          <w:szCs w:val="18"/>
        </w:rPr>
        <w:t>§ 11</w:t>
      </w:r>
    </w:p>
    <w:p>
      <w:pPr>
        <w:pStyle w:val="Normal"/>
        <w:tabs>
          <w:tab w:val="clear" w:pos="708"/>
          <w:tab w:val="left" w:pos="1701" w:leader="none"/>
        </w:tabs>
        <w:spacing w:lineRule="auto" w:line="360" w:before="0" w:after="120"/>
        <w:ind w:left="-74" w:hanging="0"/>
        <w:jc w:val="center"/>
        <w:rPr>
          <w:rFonts w:ascii="Arial" w:hAnsi="Arial" w:cs="Arial"/>
          <w:sz w:val="18"/>
          <w:szCs w:val="18"/>
        </w:rPr>
      </w:pPr>
      <w:r>
        <w:rPr>
          <w:rFonts w:cs="Arial" w:ascii="Arial" w:hAnsi="Arial"/>
          <w:b/>
          <w:bCs/>
          <w:sz w:val="18"/>
          <w:szCs w:val="18"/>
        </w:rPr>
        <w:t>Postanowienia końcowe.</w:t>
      </w:r>
    </w:p>
    <w:p>
      <w:pPr>
        <w:pStyle w:val="ListParagraph"/>
        <w:numPr>
          <w:ilvl w:val="0"/>
          <w:numId w:val="8"/>
        </w:numPr>
        <w:spacing w:lineRule="auto" w:line="360" w:before="0" w:after="120"/>
        <w:ind w:left="283" w:hanging="357"/>
        <w:contextualSpacing/>
        <w:jc w:val="both"/>
        <w:rPr>
          <w:rFonts w:ascii="Arial" w:hAnsi="Arial" w:cs="Arial"/>
          <w:sz w:val="18"/>
          <w:szCs w:val="18"/>
        </w:rPr>
      </w:pPr>
      <w:r>
        <w:rPr>
          <w:rFonts w:cs="Arial" w:ascii="Arial" w:hAnsi="Arial"/>
          <w:sz w:val="18"/>
          <w:szCs w:val="18"/>
        </w:rPr>
        <w:t>Ewentualne spory, wynikłe w związku z realizacją przedmiotu umowy, strony zobowiązują się rozwiązywać w sposób polubowny, a w przypadku niemożności ustalenia kompromisu będą rozstrzygane przez sąd powszechny właściwy dla  siedziby Zamawiającego.</w:t>
      </w:r>
    </w:p>
    <w:p>
      <w:pPr>
        <w:pStyle w:val="ListParagraph"/>
        <w:numPr>
          <w:ilvl w:val="0"/>
          <w:numId w:val="8"/>
        </w:numPr>
        <w:spacing w:lineRule="auto" w:line="360" w:before="120" w:after="120"/>
        <w:ind w:left="283" w:hanging="357"/>
        <w:contextualSpacing/>
        <w:jc w:val="both"/>
        <w:rPr>
          <w:rFonts w:ascii="Arial" w:hAnsi="Arial" w:cs="Arial"/>
          <w:sz w:val="18"/>
          <w:szCs w:val="18"/>
        </w:rPr>
      </w:pPr>
      <w:r>
        <w:rPr>
          <w:rFonts w:cs="Arial" w:ascii="Arial" w:hAnsi="Arial"/>
          <w:sz w:val="18"/>
          <w:szCs w:val="18"/>
        </w:rPr>
        <w:t>W sprawach nieuregulowanych w niniejszej umowie będą miały zastosowanie odpowiednie przepisy Kodeksu  cywilnego, ustawy Prawo zamówień publicznych oraz ustawy o utrzymaniu czystości i porządku w gminach wraz z przepisami wykonawczymi, ustawy o odpadach.</w:t>
      </w:r>
    </w:p>
    <w:p>
      <w:pPr>
        <w:pStyle w:val="ListParagraph"/>
        <w:numPr>
          <w:ilvl w:val="0"/>
          <w:numId w:val="8"/>
        </w:numPr>
        <w:spacing w:lineRule="auto" w:line="360" w:before="120" w:after="120"/>
        <w:ind w:left="283" w:hanging="357"/>
        <w:contextualSpacing/>
        <w:jc w:val="both"/>
        <w:rPr>
          <w:rFonts w:ascii="Arial" w:hAnsi="Arial" w:cs="Arial"/>
          <w:sz w:val="18"/>
          <w:szCs w:val="18"/>
        </w:rPr>
      </w:pPr>
      <w:r>
        <w:rPr>
          <w:rFonts w:cs="Arial" w:ascii="Arial" w:hAnsi="Arial"/>
          <w:sz w:val="18"/>
          <w:szCs w:val="18"/>
        </w:rPr>
        <w:t>Osoby odpowiedzialne za kontakt:</w:t>
      </w:r>
    </w:p>
    <w:p>
      <w:pPr>
        <w:pStyle w:val="ListParagraph"/>
        <w:numPr>
          <w:ilvl w:val="1"/>
          <w:numId w:val="8"/>
        </w:numPr>
        <w:spacing w:lineRule="auto" w:line="360" w:before="120" w:after="120"/>
        <w:ind w:left="993" w:hanging="360"/>
        <w:contextualSpacing/>
        <w:jc w:val="both"/>
        <w:rPr>
          <w:rFonts w:ascii="Arial" w:hAnsi="Arial" w:cs="Arial"/>
          <w:sz w:val="18"/>
          <w:szCs w:val="18"/>
        </w:rPr>
      </w:pPr>
      <w:r>
        <w:rPr>
          <w:rFonts w:cs="Arial" w:ascii="Arial" w:hAnsi="Arial"/>
          <w:sz w:val="18"/>
          <w:szCs w:val="18"/>
        </w:rPr>
        <w:t>z ramienia Wykonawcy – ………………………………</w:t>
      </w:r>
    </w:p>
    <w:p>
      <w:pPr>
        <w:pStyle w:val="ListParagraph"/>
        <w:numPr>
          <w:ilvl w:val="1"/>
          <w:numId w:val="8"/>
        </w:numPr>
        <w:spacing w:lineRule="auto" w:line="360" w:before="120" w:after="120"/>
        <w:ind w:left="993" w:hanging="360"/>
        <w:contextualSpacing/>
        <w:jc w:val="both"/>
        <w:rPr>
          <w:rFonts w:ascii="Arial" w:hAnsi="Arial" w:cs="Arial"/>
          <w:sz w:val="18"/>
          <w:szCs w:val="18"/>
        </w:rPr>
      </w:pPr>
      <w:r>
        <w:rPr>
          <w:rFonts w:cs="Arial" w:ascii="Arial" w:hAnsi="Arial"/>
          <w:sz w:val="18"/>
          <w:szCs w:val="18"/>
        </w:rPr>
        <w:t>z ramienia Zamawiającego – ………………………….</w:t>
      </w:r>
    </w:p>
    <w:p>
      <w:pPr>
        <w:pStyle w:val="ListParagraph"/>
        <w:numPr>
          <w:ilvl w:val="0"/>
          <w:numId w:val="8"/>
        </w:numPr>
        <w:spacing w:lineRule="auto" w:line="360" w:before="120" w:after="120"/>
        <w:ind w:left="284" w:hanging="360"/>
        <w:contextualSpacing/>
        <w:jc w:val="both"/>
        <w:rPr>
          <w:rFonts w:ascii="Arial" w:hAnsi="Arial" w:cs="Arial"/>
          <w:sz w:val="18"/>
          <w:szCs w:val="18"/>
        </w:rPr>
      </w:pPr>
      <w:r>
        <w:rPr>
          <w:rFonts w:cs="Arial" w:ascii="Arial" w:hAnsi="Arial"/>
          <w:sz w:val="18"/>
          <w:szCs w:val="18"/>
        </w:rPr>
        <w:t>Umowę sporządzono w trzech jednobrzmiących egzemplarzach, dwóch dla Zamawiającego oraz jednym dla Wykonawcy.</w:t>
      </w:r>
    </w:p>
    <w:p>
      <w:pPr>
        <w:pStyle w:val="ListParagraph"/>
        <w:numPr>
          <w:ilvl w:val="0"/>
          <w:numId w:val="8"/>
        </w:numPr>
        <w:spacing w:lineRule="auto" w:line="360" w:before="120" w:after="120"/>
        <w:ind w:left="284" w:hanging="360"/>
        <w:contextualSpacing/>
        <w:jc w:val="both"/>
        <w:rPr>
          <w:rFonts w:ascii="Arial" w:hAnsi="Arial" w:cs="Arial"/>
          <w:sz w:val="18"/>
          <w:szCs w:val="18"/>
        </w:rPr>
      </w:pPr>
      <w:r>
        <w:rPr>
          <w:rFonts w:cs="Arial" w:ascii="Arial" w:hAnsi="Arial"/>
          <w:sz w:val="18"/>
          <w:szCs w:val="18"/>
        </w:rPr>
        <w:t>Integralną część zawartej umowy stanowią:</w:t>
      </w:r>
    </w:p>
    <w:p>
      <w:pPr>
        <w:pStyle w:val="ListParagraph"/>
        <w:numPr>
          <w:ilvl w:val="1"/>
          <w:numId w:val="8"/>
        </w:numPr>
        <w:spacing w:lineRule="auto" w:line="360" w:before="120" w:after="120"/>
        <w:ind w:left="993" w:hanging="360"/>
        <w:contextualSpacing/>
        <w:jc w:val="both"/>
        <w:rPr>
          <w:rFonts w:ascii="Arial" w:hAnsi="Arial" w:cs="Arial"/>
          <w:sz w:val="18"/>
          <w:szCs w:val="18"/>
        </w:rPr>
      </w:pPr>
      <w:r>
        <w:rPr>
          <w:rFonts w:cs="Arial" w:ascii="Arial" w:hAnsi="Arial"/>
          <w:sz w:val="18"/>
          <w:szCs w:val="18"/>
        </w:rPr>
        <w:t>Formularz ofertowy z dnia …………. – Załącznik nr 1</w:t>
      </w:r>
    </w:p>
    <w:p>
      <w:pPr>
        <w:pStyle w:val="ListParagraph"/>
        <w:numPr>
          <w:ilvl w:val="1"/>
          <w:numId w:val="8"/>
        </w:numPr>
        <w:spacing w:lineRule="auto" w:line="360" w:before="120" w:after="120"/>
        <w:ind w:left="993" w:hanging="360"/>
        <w:contextualSpacing/>
        <w:jc w:val="both"/>
        <w:rPr>
          <w:rFonts w:ascii="Arial" w:hAnsi="Arial" w:cs="Arial"/>
          <w:sz w:val="18"/>
          <w:szCs w:val="18"/>
        </w:rPr>
      </w:pPr>
      <w:r>
        <w:rPr>
          <w:rFonts w:cs="Arial" w:ascii="Arial" w:hAnsi="Arial"/>
          <w:sz w:val="18"/>
          <w:szCs w:val="18"/>
        </w:rPr>
        <w:t>Specyfikacja Istotnych Warunków Zamówienia – Załącznik nr 2</w:t>
      </w:r>
    </w:p>
    <w:p>
      <w:pPr>
        <w:pStyle w:val="ListParagraph"/>
        <w:numPr>
          <w:ilvl w:val="1"/>
          <w:numId w:val="8"/>
        </w:numPr>
        <w:spacing w:lineRule="auto" w:line="360" w:before="120" w:after="120"/>
        <w:ind w:left="993" w:hanging="360"/>
        <w:contextualSpacing/>
        <w:jc w:val="both"/>
        <w:rPr>
          <w:rFonts w:ascii="Arial" w:hAnsi="Arial" w:cs="Arial"/>
          <w:sz w:val="18"/>
          <w:szCs w:val="18"/>
        </w:rPr>
      </w:pPr>
      <w:r>
        <w:rPr>
          <w:rFonts w:cs="Arial" w:ascii="Arial" w:hAnsi="Arial"/>
          <w:sz w:val="18"/>
          <w:szCs w:val="18"/>
        </w:rPr>
        <w:t>Wykaz instalacji, w których będą zagospodarowywane odpady komunalne – Załącznik nr 3</w:t>
      </w:r>
    </w:p>
    <w:p>
      <w:pPr>
        <w:pStyle w:val="ListParagraph"/>
        <w:numPr>
          <w:ilvl w:val="1"/>
          <w:numId w:val="8"/>
        </w:numPr>
        <w:spacing w:lineRule="auto" w:line="360" w:before="120" w:after="120"/>
        <w:ind w:left="993" w:hanging="360"/>
        <w:contextualSpacing/>
        <w:jc w:val="both"/>
        <w:rPr>
          <w:rFonts w:ascii="Arial" w:hAnsi="Arial" w:cs="Arial"/>
          <w:sz w:val="18"/>
          <w:szCs w:val="18"/>
        </w:rPr>
      </w:pPr>
      <w:r>
        <w:rPr>
          <w:rFonts w:cs="Arial" w:ascii="Arial" w:hAnsi="Arial"/>
          <w:sz w:val="18"/>
          <w:szCs w:val="18"/>
        </w:rPr>
        <w:t>Szacowane rodzaje i ilości odpadów – Załącznik nr 4</w:t>
      </w:r>
    </w:p>
    <w:p>
      <w:pPr>
        <w:pStyle w:val="ListParagraph"/>
        <w:numPr>
          <w:ilvl w:val="1"/>
          <w:numId w:val="8"/>
        </w:numPr>
        <w:spacing w:lineRule="auto" w:line="360" w:before="120" w:after="120"/>
        <w:ind w:left="993" w:hanging="360"/>
        <w:contextualSpacing/>
        <w:jc w:val="both"/>
        <w:rPr>
          <w:rFonts w:ascii="Arial" w:hAnsi="Arial" w:cs="Arial"/>
          <w:sz w:val="18"/>
          <w:szCs w:val="18"/>
        </w:rPr>
      </w:pPr>
      <w:r>
        <w:rPr>
          <w:rFonts w:cs="Arial" w:ascii="Arial" w:hAnsi="Arial"/>
          <w:sz w:val="18"/>
          <w:szCs w:val="18"/>
        </w:rPr>
        <w:t>Wykaz podmiotów i środków transportu Odbierającego odpady z Gminy Trzemeszno w ramach niniejszej umowy – Załącznik nr 5</w:t>
      </w:r>
    </w:p>
    <w:p>
      <w:pPr>
        <w:pStyle w:val="Normal"/>
        <w:spacing w:lineRule="auto" w:line="360" w:before="120" w:after="120"/>
        <w:jc w:val="both"/>
        <w:rPr>
          <w:rFonts w:ascii="Arial" w:hAnsi="Arial" w:cs="Arial"/>
          <w:sz w:val="18"/>
          <w:szCs w:val="18"/>
        </w:rPr>
      </w:pPr>
      <w:r>
        <w:rPr>
          <w:rFonts w:cs="Arial" w:ascii="Arial" w:hAnsi="Arial"/>
          <w:sz w:val="18"/>
          <w:szCs w:val="18"/>
        </w:rPr>
      </w:r>
    </w:p>
    <w:p>
      <w:pPr>
        <w:pStyle w:val="ListParagraph"/>
        <w:spacing w:lineRule="auto" w:line="360" w:before="120" w:after="120"/>
        <w:ind w:left="993" w:hanging="0"/>
        <w:contextualSpacing/>
        <w:jc w:val="both"/>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t>Załącznik nr 3</w:t>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t>Wykaz instalacji, w których będą zagospodarowywane odpady komunalne</w:t>
      </w:r>
    </w:p>
    <w:tbl>
      <w:tblPr>
        <w:tblW w:w="9620" w:type="dxa"/>
        <w:jc w:val="left"/>
        <w:tblInd w:w="14" w:type="dxa"/>
        <w:tblLayout w:type="fixed"/>
        <w:tblCellMar>
          <w:top w:w="0" w:type="dxa"/>
          <w:left w:w="108" w:type="dxa"/>
          <w:bottom w:w="0" w:type="dxa"/>
          <w:right w:w="108" w:type="dxa"/>
        </w:tblCellMar>
        <w:tblLook w:firstRow="0" w:noVBand="0" w:lastRow="0" w:firstColumn="0" w:lastColumn="0" w:noHBand="0" w:val="0000"/>
      </w:tblPr>
      <w:tblGrid>
        <w:gridCol w:w="2454"/>
        <w:gridCol w:w="2498"/>
        <w:gridCol w:w="2232"/>
        <w:gridCol w:w="2435"/>
      </w:tblGrid>
      <w:tr>
        <w:trPr>
          <w:cantSplit w:val="true"/>
        </w:trPr>
        <w:tc>
          <w:tcPr>
            <w:tcW w:w="2454" w:type="dxa"/>
            <w:vMerge w:val="restart"/>
            <w:tcBorders>
              <w:top w:val="single" w:sz="4" w:space="0" w:color="000000"/>
              <w:left w:val="single" w:sz="4" w:space="0" w:color="000000"/>
              <w:bottom w:val="single" w:sz="4" w:space="0" w:color="000000"/>
            </w:tcBorders>
            <w:shd w:color="auto" w:fill="E7E6E6" w:val="clear"/>
            <w:vAlign w:val="center"/>
          </w:tcPr>
          <w:p>
            <w:pPr>
              <w:pStyle w:val="Normal"/>
              <w:widowControl w:val="false"/>
              <w:spacing w:before="0" w:after="57"/>
              <w:jc w:val="center"/>
              <w:rPr>
                <w:rFonts w:ascii="Arial" w:hAnsi="Arial" w:cs="Arial"/>
                <w:sz w:val="18"/>
                <w:szCs w:val="18"/>
              </w:rPr>
            </w:pPr>
            <w:r>
              <w:rPr>
                <w:rFonts w:cs="Arial" w:ascii="Arial" w:hAnsi="Arial"/>
                <w:b/>
                <w:sz w:val="18"/>
                <w:szCs w:val="18"/>
              </w:rPr>
              <w:t>Rodzaj odpadów komunalnych*</w:t>
            </w:r>
          </w:p>
        </w:tc>
        <w:tc>
          <w:tcPr>
            <w:tcW w:w="4730" w:type="dxa"/>
            <w:gridSpan w:val="2"/>
            <w:tcBorders>
              <w:top w:val="single" w:sz="4" w:space="0" w:color="000000"/>
              <w:left w:val="single" w:sz="4" w:space="0" w:color="000000"/>
              <w:bottom w:val="single" w:sz="4" w:space="0" w:color="000000"/>
            </w:tcBorders>
            <w:shd w:color="auto" w:fill="E7E6E6" w:val="clear"/>
          </w:tcPr>
          <w:p>
            <w:pPr>
              <w:pStyle w:val="Normal"/>
              <w:widowControl w:val="false"/>
              <w:spacing w:before="0" w:after="57"/>
              <w:jc w:val="center"/>
              <w:rPr>
                <w:rFonts w:ascii="Arial" w:hAnsi="Arial" w:cs="Arial"/>
                <w:sz w:val="18"/>
                <w:szCs w:val="18"/>
              </w:rPr>
            </w:pPr>
            <w:r>
              <w:rPr>
                <w:rFonts w:cs="Arial" w:ascii="Arial" w:hAnsi="Arial"/>
                <w:b/>
                <w:sz w:val="18"/>
                <w:szCs w:val="18"/>
              </w:rPr>
              <w:t>Zagospodarowanie odpadów komunalnych</w:t>
            </w:r>
          </w:p>
        </w:tc>
        <w:tc>
          <w:tcPr>
            <w:tcW w:w="2435" w:type="dxa"/>
            <w:vMerge w:val="restart"/>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Normal"/>
              <w:widowControl w:val="false"/>
              <w:spacing w:before="0" w:after="57"/>
              <w:jc w:val="center"/>
              <w:rPr>
                <w:rFonts w:ascii="Arial" w:hAnsi="Arial" w:cs="Arial"/>
                <w:sz w:val="18"/>
                <w:szCs w:val="18"/>
              </w:rPr>
            </w:pPr>
            <w:r>
              <w:rPr>
                <w:rFonts w:cs="Arial" w:ascii="Arial" w:hAnsi="Arial"/>
                <w:b/>
                <w:sz w:val="18"/>
                <w:szCs w:val="18"/>
              </w:rPr>
              <w:t>Proces odzysku/sposób zagospodarowania</w:t>
            </w:r>
          </w:p>
        </w:tc>
      </w:tr>
      <w:tr>
        <w:trPr>
          <w:cantSplit w:val="true"/>
        </w:trPr>
        <w:tc>
          <w:tcPr>
            <w:tcW w:w="245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98" w:type="dxa"/>
            <w:tcBorders>
              <w:top w:val="single" w:sz="4" w:space="0" w:color="000000"/>
              <w:left w:val="single" w:sz="4" w:space="0" w:color="000000"/>
              <w:bottom w:val="single" w:sz="4" w:space="0" w:color="000000"/>
            </w:tcBorders>
            <w:shd w:color="auto" w:fill="E7E6E6" w:val="clear"/>
          </w:tcPr>
          <w:p>
            <w:pPr>
              <w:pStyle w:val="Normal"/>
              <w:widowControl w:val="false"/>
              <w:spacing w:before="0" w:after="57"/>
              <w:jc w:val="center"/>
              <w:rPr>
                <w:rFonts w:ascii="Arial" w:hAnsi="Arial" w:cs="Arial"/>
                <w:sz w:val="18"/>
                <w:szCs w:val="18"/>
              </w:rPr>
            </w:pPr>
            <w:r>
              <w:rPr>
                <w:rFonts w:cs="Arial" w:ascii="Arial" w:hAnsi="Arial"/>
                <w:b/>
                <w:sz w:val="18"/>
                <w:szCs w:val="18"/>
              </w:rPr>
              <w:t>Nazwa, adres podmiotu zbierającego odpady oraz miejsce zbierania odpadów**</w:t>
            </w:r>
          </w:p>
        </w:tc>
        <w:tc>
          <w:tcPr>
            <w:tcW w:w="2232" w:type="dxa"/>
            <w:tcBorders>
              <w:top w:val="single" w:sz="4" w:space="0" w:color="000000"/>
              <w:left w:val="single" w:sz="4" w:space="0" w:color="000000"/>
              <w:bottom w:val="single" w:sz="4" w:space="0" w:color="000000"/>
            </w:tcBorders>
            <w:shd w:color="auto" w:fill="E7E6E6" w:val="clear"/>
          </w:tcPr>
          <w:p>
            <w:pPr>
              <w:pStyle w:val="Normal"/>
              <w:widowControl w:val="false"/>
              <w:spacing w:before="0" w:after="57"/>
              <w:jc w:val="center"/>
              <w:rPr>
                <w:rFonts w:ascii="Arial" w:hAnsi="Arial" w:cs="Arial"/>
                <w:sz w:val="18"/>
                <w:szCs w:val="18"/>
              </w:rPr>
            </w:pPr>
            <w:r>
              <w:rPr>
                <w:rFonts w:cs="Arial" w:ascii="Arial" w:hAnsi="Arial"/>
                <w:b/>
                <w:sz w:val="18"/>
                <w:szCs w:val="18"/>
              </w:rPr>
              <w:t>Nazwa instalacji adres, do której zostaną przekazane odpady komunalne</w:t>
            </w:r>
          </w:p>
        </w:tc>
        <w:tc>
          <w:tcPr>
            <w:tcW w:w="24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r>
      <w:tr>
        <w:trPr>
          <w:trHeight w:val="153" w:hRule="atLeast"/>
        </w:trPr>
        <w:tc>
          <w:tcPr>
            <w:tcW w:w="2454" w:type="dxa"/>
            <w:tcBorders>
              <w:top w:val="single" w:sz="4" w:space="0" w:color="000000"/>
              <w:left w:val="single" w:sz="4" w:space="0" w:color="000000"/>
              <w:bottom w:val="single" w:sz="4" w:space="0" w:color="000000"/>
            </w:tcBorders>
            <w:shd w:color="auto" w:fill="E7E6E6" w:val="clear"/>
          </w:tcPr>
          <w:p>
            <w:pPr>
              <w:pStyle w:val="Normal"/>
              <w:widowControl w:val="false"/>
              <w:spacing w:before="0" w:after="57"/>
              <w:jc w:val="center"/>
              <w:rPr>
                <w:rFonts w:ascii="Arial" w:hAnsi="Arial" w:cs="Arial"/>
                <w:sz w:val="18"/>
                <w:szCs w:val="18"/>
              </w:rPr>
            </w:pPr>
            <w:r>
              <w:rPr>
                <w:rFonts w:cs="Arial" w:ascii="Arial" w:hAnsi="Arial"/>
                <w:b/>
                <w:sz w:val="18"/>
                <w:szCs w:val="18"/>
              </w:rPr>
              <w:t>1</w:t>
            </w:r>
          </w:p>
        </w:tc>
        <w:tc>
          <w:tcPr>
            <w:tcW w:w="2498" w:type="dxa"/>
            <w:tcBorders>
              <w:top w:val="single" w:sz="4" w:space="0" w:color="000000"/>
              <w:left w:val="single" w:sz="4" w:space="0" w:color="000000"/>
              <w:bottom w:val="single" w:sz="4" w:space="0" w:color="000000"/>
            </w:tcBorders>
            <w:shd w:color="auto" w:fill="E7E6E6" w:val="clear"/>
          </w:tcPr>
          <w:p>
            <w:pPr>
              <w:pStyle w:val="Normal"/>
              <w:widowControl w:val="false"/>
              <w:spacing w:before="0" w:after="57"/>
              <w:jc w:val="center"/>
              <w:rPr>
                <w:rFonts w:ascii="Arial" w:hAnsi="Arial" w:cs="Arial"/>
                <w:sz w:val="18"/>
                <w:szCs w:val="18"/>
              </w:rPr>
            </w:pPr>
            <w:r>
              <w:rPr>
                <w:rFonts w:cs="Arial" w:ascii="Arial" w:hAnsi="Arial"/>
                <w:b/>
                <w:sz w:val="18"/>
                <w:szCs w:val="18"/>
              </w:rPr>
              <w:t>2</w:t>
            </w:r>
          </w:p>
        </w:tc>
        <w:tc>
          <w:tcPr>
            <w:tcW w:w="2232" w:type="dxa"/>
            <w:tcBorders>
              <w:top w:val="single" w:sz="4" w:space="0" w:color="000000"/>
              <w:left w:val="single" w:sz="4" w:space="0" w:color="000000"/>
              <w:bottom w:val="single" w:sz="4" w:space="0" w:color="000000"/>
            </w:tcBorders>
            <w:shd w:color="auto" w:fill="E7E6E6" w:val="clear"/>
          </w:tcPr>
          <w:p>
            <w:pPr>
              <w:pStyle w:val="Normal"/>
              <w:widowControl w:val="false"/>
              <w:spacing w:before="0" w:after="57"/>
              <w:jc w:val="center"/>
              <w:rPr>
                <w:rFonts w:ascii="Arial" w:hAnsi="Arial" w:cs="Arial"/>
                <w:sz w:val="18"/>
                <w:szCs w:val="18"/>
              </w:rPr>
            </w:pPr>
            <w:r>
              <w:rPr>
                <w:rFonts w:cs="Arial" w:ascii="Arial" w:hAnsi="Arial"/>
                <w:b/>
                <w:sz w:val="18"/>
                <w:szCs w:val="18"/>
              </w:rPr>
              <w:t>3</w:t>
            </w:r>
          </w:p>
        </w:tc>
        <w:tc>
          <w:tcPr>
            <w:tcW w:w="2435" w:type="dxa"/>
            <w:tcBorders>
              <w:top w:val="single" w:sz="4" w:space="0" w:color="000000"/>
              <w:left w:val="single" w:sz="4" w:space="0" w:color="000000"/>
              <w:bottom w:val="single" w:sz="4" w:space="0" w:color="000000"/>
              <w:right w:val="single" w:sz="4" w:space="0" w:color="000000"/>
            </w:tcBorders>
            <w:shd w:color="auto" w:fill="E7E6E6" w:val="clear"/>
          </w:tcPr>
          <w:p>
            <w:pPr>
              <w:pStyle w:val="Normal"/>
              <w:widowControl w:val="false"/>
              <w:spacing w:before="0" w:after="57"/>
              <w:jc w:val="center"/>
              <w:rPr>
                <w:rFonts w:ascii="Arial" w:hAnsi="Arial" w:cs="Arial"/>
                <w:sz w:val="18"/>
                <w:szCs w:val="18"/>
              </w:rPr>
            </w:pPr>
            <w:r>
              <w:rPr>
                <w:rFonts w:cs="Arial" w:ascii="Arial" w:hAnsi="Arial"/>
                <w:b/>
                <w:sz w:val="18"/>
                <w:szCs w:val="18"/>
              </w:rPr>
              <w:t>4</w:t>
            </w:r>
          </w:p>
        </w:tc>
      </w:tr>
      <w:tr>
        <w:trPr/>
        <w:tc>
          <w:tcPr>
            <w:tcW w:w="245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2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r>
      <w:tr>
        <w:trPr/>
        <w:tc>
          <w:tcPr>
            <w:tcW w:w="245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2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r>
      <w:tr>
        <w:trPr/>
        <w:tc>
          <w:tcPr>
            <w:tcW w:w="245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9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232"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r>
      <w:tr>
        <w:trPr/>
        <w:tc>
          <w:tcPr>
            <w:tcW w:w="2454"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98"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232"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3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r>
      <w:tr>
        <w:trPr/>
        <w:tc>
          <w:tcPr>
            <w:tcW w:w="2454"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98"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232"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3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r>
      <w:tr>
        <w:trPr/>
        <w:tc>
          <w:tcPr>
            <w:tcW w:w="2454"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98"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232" w:type="dxa"/>
            <w:tcBorders>
              <w:left w:val="single" w:sz="4" w:space="0" w:color="000000"/>
              <w:bottom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c>
          <w:tcPr>
            <w:tcW w:w="243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57"/>
              <w:jc w:val="both"/>
              <w:rPr>
                <w:rFonts w:ascii="Arial" w:hAnsi="Arial" w:cs="Arial"/>
                <w:b/>
                <w:b/>
                <w:sz w:val="18"/>
                <w:szCs w:val="18"/>
              </w:rPr>
            </w:pPr>
            <w:r>
              <w:rPr>
                <w:rFonts w:cs="Arial" w:ascii="Arial" w:hAnsi="Arial"/>
                <w:b/>
                <w:sz w:val="18"/>
                <w:szCs w:val="18"/>
              </w:rPr>
            </w:r>
          </w:p>
        </w:tc>
      </w:tr>
    </w:tbl>
    <w:p>
      <w:pPr>
        <w:pStyle w:val="Normal"/>
        <w:spacing w:before="0" w:after="57"/>
        <w:jc w:val="both"/>
        <w:rPr>
          <w:rFonts w:ascii="Arial" w:hAnsi="Arial" w:cs="Arial"/>
          <w:sz w:val="18"/>
          <w:szCs w:val="18"/>
        </w:rPr>
      </w:pPr>
      <w:r>
        <w:rPr>
          <w:rFonts w:cs="Arial" w:ascii="Arial" w:hAnsi="Arial"/>
          <w:sz w:val="18"/>
          <w:szCs w:val="18"/>
        </w:rPr>
      </w:r>
    </w:p>
    <w:p>
      <w:pPr>
        <w:pStyle w:val="Normal"/>
        <w:spacing w:before="0" w:after="57"/>
        <w:jc w:val="both"/>
        <w:rPr>
          <w:rFonts w:ascii="Arial" w:hAnsi="Arial" w:cs="Arial"/>
          <w:sz w:val="18"/>
          <w:szCs w:val="18"/>
        </w:rPr>
      </w:pPr>
      <w:r>
        <w:rPr>
          <w:rFonts w:cs="Arial" w:ascii="Arial" w:hAnsi="Arial"/>
          <w:sz w:val="18"/>
          <w:szCs w:val="18"/>
        </w:rPr>
        <w:t>W przypadku zbierania odpadów przez Wykonawcę, w pozycji 3 tabeli (nazwa instalacji) należy wpisać nazwę instalacji, do której docelowo zostaną przekazane  odpady</w:t>
      </w:r>
    </w:p>
    <w:p>
      <w:pPr>
        <w:pStyle w:val="Normal"/>
        <w:spacing w:before="0" w:after="57"/>
        <w:jc w:val="both"/>
        <w:rPr>
          <w:rFonts w:ascii="Arial" w:hAnsi="Arial" w:cs="Arial"/>
          <w:sz w:val="18"/>
          <w:szCs w:val="18"/>
        </w:rPr>
      </w:pPr>
      <w:r>
        <w:rPr>
          <w:rFonts w:cs="Arial" w:ascii="Arial" w:hAnsi="Arial"/>
          <w:sz w:val="18"/>
          <w:szCs w:val="18"/>
        </w:rPr>
        <w:t>* należy wpisać każdą frakcję odpadów objętą przedmiotem umowy.</w:t>
      </w:r>
    </w:p>
    <w:p>
      <w:pPr>
        <w:pStyle w:val="Normal"/>
        <w:jc w:val="both"/>
        <w:rPr>
          <w:rFonts w:ascii="Arial" w:hAnsi="Arial" w:cs="Arial"/>
          <w:sz w:val="18"/>
          <w:szCs w:val="18"/>
        </w:rPr>
      </w:pPr>
      <w:r>
        <w:rPr>
          <w:rFonts w:eastAsia="Tahoma" w:cs="Arial" w:ascii="Arial" w:hAnsi="Arial"/>
          <w:sz w:val="18"/>
          <w:szCs w:val="18"/>
        </w:rPr>
        <w:t xml:space="preserve">**jeśli dotyczy.    </w:t>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t>Załącznik nr 4</w:t>
      </w:r>
    </w:p>
    <w:p>
      <w:pPr>
        <w:pStyle w:val="Normal"/>
        <w:spacing w:lineRule="auto" w:line="254" w:before="0" w:after="2"/>
        <w:ind w:right="25" w:hanging="0"/>
        <w:jc w:val="center"/>
        <w:rPr>
          <w:rFonts w:ascii="Arial" w:hAnsi="Arial" w:cs="Arial"/>
          <w:b/>
          <w:b/>
          <w:bCs/>
          <w:sz w:val="18"/>
          <w:szCs w:val="18"/>
        </w:rPr>
      </w:pPr>
      <w:r>
        <w:rPr>
          <w:rFonts w:cs="Arial" w:ascii="Arial" w:hAnsi="Arial"/>
          <w:b/>
          <w:bCs/>
          <w:sz w:val="18"/>
          <w:szCs w:val="18"/>
        </w:rPr>
        <w:t>Szacowana ilość i rodzaje odpadów</w:t>
      </w:r>
    </w:p>
    <w:p>
      <w:pPr>
        <w:pStyle w:val="Normal"/>
        <w:spacing w:lineRule="auto" w:line="254" w:before="0" w:after="2"/>
        <w:ind w:right="25" w:hanging="0"/>
        <w:jc w:val="center"/>
        <w:rPr>
          <w:rFonts w:ascii="Arial" w:hAnsi="Arial" w:cs="Arial"/>
          <w:sz w:val="18"/>
          <w:szCs w:val="18"/>
        </w:rPr>
      </w:pPr>
      <w:r>
        <w:rPr>
          <w:rFonts w:cs="Arial" w:ascii="Arial" w:hAnsi="Arial"/>
          <w:sz w:val="18"/>
          <w:szCs w:val="18"/>
        </w:rPr>
      </w:r>
    </w:p>
    <w:tbl>
      <w:tblPr>
        <w:tblStyle w:val="Tabela-Siatk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2"/>
        <w:gridCol w:w="1560"/>
        <w:gridCol w:w="5102"/>
        <w:gridCol w:w="2403"/>
      </w:tblGrid>
      <w:tr>
        <w:trPr/>
        <w:tc>
          <w:tcPr>
            <w:tcW w:w="562" w:type="dxa"/>
            <w:tcBorders/>
            <w:shd w:color="auto" w:fill="EEEEEE" w:val="clear"/>
            <w:vAlign w:val="center"/>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b/>
                <w:bCs/>
                <w:kern w:val="0"/>
                <w:sz w:val="18"/>
                <w:szCs w:val="18"/>
                <w:lang w:val="pl-PL" w:eastAsia="en-US" w:bidi="ar-SA"/>
              </w:rPr>
              <w:t>Lp.</w:t>
            </w:r>
          </w:p>
        </w:tc>
        <w:tc>
          <w:tcPr>
            <w:tcW w:w="1560" w:type="dxa"/>
            <w:tcBorders/>
            <w:shd w:color="auto" w:fill="EEEEEE" w:val="clear"/>
            <w:vAlign w:val="center"/>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b/>
                <w:bCs/>
                <w:kern w:val="0"/>
                <w:sz w:val="18"/>
                <w:szCs w:val="18"/>
                <w:lang w:val="pl-PL" w:eastAsia="en-US" w:bidi="ar-SA"/>
              </w:rPr>
              <w:t>Kod odpadu</w:t>
            </w:r>
          </w:p>
        </w:tc>
        <w:tc>
          <w:tcPr>
            <w:tcW w:w="5102" w:type="dxa"/>
            <w:tcBorders/>
            <w:shd w:color="auto" w:fill="EEEEEE" w:val="clear"/>
            <w:vAlign w:val="center"/>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b/>
                <w:bCs/>
                <w:kern w:val="0"/>
                <w:sz w:val="18"/>
                <w:szCs w:val="18"/>
                <w:lang w:val="pl-PL" w:eastAsia="en-US" w:bidi="ar-SA"/>
              </w:rPr>
              <w:t>Rodzaj odpadów</w:t>
            </w:r>
          </w:p>
        </w:tc>
        <w:tc>
          <w:tcPr>
            <w:tcW w:w="2403" w:type="dxa"/>
            <w:tcBorders/>
            <w:shd w:color="auto" w:fill="EEEEEE" w:val="clear"/>
            <w:vAlign w:val="center"/>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b/>
                <w:bCs/>
                <w:kern w:val="0"/>
                <w:sz w:val="18"/>
                <w:szCs w:val="18"/>
                <w:lang w:val="pl-PL" w:eastAsia="en-US" w:bidi="ar-SA"/>
              </w:rPr>
              <w:t>Szacowana maksymalna ilość odpadów przewidzianych do zagospodarowania [Mg/rok]</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15 01 01</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Opakowania z papieru i tektury</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73,00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15 01 02</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Opakowania z tworzyw sztucznych</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65</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3.</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15 01 03</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Opakowania z drewna</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0,50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4.</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15 01 05</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Opakowania wielomateriałowe</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0,50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5.</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15 01 06</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Zmieszane odpady opakowaniowe</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6.</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15 01 07</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Opakowania ze szkła</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250,00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7.</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17 01 01</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Odpady betonu oraz gruz betonowy z rozbiórek i remontów</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95</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8.</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17 01 02</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Gruz ceglany</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0,5</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9.</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17 01 07</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Zmieszane odpady z betonu, gruzu ceglanego, odpadowych materiałów ceramicznych i elementów wyposażenia inne niż wymienione w 17 01 06</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9</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10.</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20 01 11</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Tekstylia</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4,6</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11.</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20 01 39</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Tworzywa sztuczne</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0,5</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12.</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20 02 01</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Odpady ulegające biodegradacji</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620,00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13.</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20 03 01</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Niesegregowane (zmieszane) odpady komunalne</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3200,00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14.</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20 03 07</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Odpady wielkogabarytowe</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180,00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15.</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20 03 99</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Odpady komunalne niewymienione w innych podgrupach</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0,50</w:t>
            </w:r>
          </w:p>
        </w:tc>
      </w:tr>
      <w:tr>
        <w:trPr/>
        <w:tc>
          <w:tcPr>
            <w:tcW w:w="562"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16.</w:t>
            </w:r>
          </w:p>
        </w:tc>
        <w:tc>
          <w:tcPr>
            <w:tcW w:w="1560"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20 01 99</w:t>
            </w:r>
          </w:p>
        </w:tc>
        <w:tc>
          <w:tcPr>
            <w:tcW w:w="5102" w:type="dxa"/>
            <w:tcBorders/>
          </w:tcPr>
          <w:p>
            <w:pPr>
              <w:pStyle w:val="Normal"/>
              <w:widowControl/>
              <w:spacing w:lineRule="auto" w:line="254" w:before="0" w:after="2"/>
              <w:ind w:right="25" w:hanging="0"/>
              <w:jc w:val="left"/>
              <w:rPr>
                <w:rFonts w:ascii="Arial" w:hAnsi="Arial" w:cs="Arial"/>
                <w:sz w:val="18"/>
                <w:szCs w:val="18"/>
              </w:rPr>
            </w:pPr>
            <w:r>
              <w:rPr>
                <w:rFonts w:eastAsia="Calibri" w:cs="Arial" w:ascii="Arial" w:hAnsi="Arial"/>
                <w:kern w:val="0"/>
                <w:sz w:val="18"/>
                <w:szCs w:val="18"/>
                <w:lang w:val="pl-PL" w:eastAsia="en-US" w:bidi="ar-SA"/>
              </w:rPr>
              <w:t>Inne nie wymienione frakcje zbierane w sposób selektywny</w:t>
            </w:r>
          </w:p>
        </w:tc>
        <w:tc>
          <w:tcPr>
            <w:tcW w:w="2403" w:type="dxa"/>
            <w:tcBorders/>
          </w:tcPr>
          <w:p>
            <w:pPr>
              <w:pStyle w:val="Normal"/>
              <w:widowControl/>
              <w:spacing w:lineRule="auto" w:line="254" w:before="0" w:after="2"/>
              <w:ind w:right="25" w:hanging="0"/>
              <w:jc w:val="center"/>
              <w:rPr>
                <w:rFonts w:ascii="Arial" w:hAnsi="Arial" w:cs="Arial"/>
                <w:sz w:val="18"/>
                <w:szCs w:val="18"/>
              </w:rPr>
            </w:pPr>
            <w:r>
              <w:rPr>
                <w:rFonts w:eastAsia="Calibri" w:cs="Arial" w:ascii="Arial" w:hAnsi="Arial"/>
                <w:kern w:val="0"/>
                <w:sz w:val="18"/>
                <w:szCs w:val="18"/>
                <w:lang w:val="pl-PL" w:eastAsia="en-US" w:bidi="ar-SA"/>
              </w:rPr>
              <w:t>10</w:t>
            </w:r>
          </w:p>
        </w:tc>
      </w:tr>
    </w:tbl>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t>Załącznik nr 5</w:t>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t>Wykaz podmiotów i środków transportu Odbierającego odpady z Gminy Trzemeszno w ramach niniejszej umowy</w:t>
      </w:r>
    </w:p>
    <w:p>
      <w:pPr>
        <w:pStyle w:val="NormalWeb"/>
        <w:spacing w:lineRule="auto" w:line="360" w:before="280" w:after="0"/>
        <w:rPr/>
      </w:pPr>
      <w:r>
        <w:rPr>
          <w:rFonts w:cs="Arial" w:ascii="Arial" w:hAnsi="Arial"/>
          <w:sz w:val="18"/>
          <w:szCs w:val="18"/>
        </w:rPr>
        <w:t>Odbierający:……………………………………………………………………………………………………………………..</w:t>
      </w:r>
    </w:p>
    <w:p>
      <w:pPr>
        <w:pStyle w:val="NormalWeb"/>
        <w:spacing w:lineRule="auto" w:line="360" w:before="280" w:after="0"/>
        <w:rPr/>
      </w:pPr>
      <w:r>
        <w:rPr>
          <w:rFonts w:cs="Arial" w:ascii="Arial" w:hAnsi="Arial"/>
          <w:sz w:val="18"/>
          <w:szCs w:val="18"/>
        </w:rPr>
        <w:t>Rodzaj środka transportu Numer rejestracyjny</w:t>
      </w:r>
    </w:p>
    <w:p>
      <w:pPr>
        <w:pStyle w:val="NormalWeb"/>
        <w:numPr>
          <w:ilvl w:val="0"/>
          <w:numId w:val="11"/>
        </w:numPr>
        <w:spacing w:lineRule="auto" w:line="360" w:before="280" w:after="0"/>
        <w:rPr/>
      </w:pPr>
      <w:r>
        <w:rPr/>
        <w:t>……………………………</w:t>
      </w:r>
      <w:r>
        <w:rPr/>
        <w:t>.</w:t>
      </w:r>
    </w:p>
    <w:p>
      <w:pPr>
        <w:pStyle w:val="NormalWeb"/>
        <w:numPr>
          <w:ilvl w:val="0"/>
          <w:numId w:val="11"/>
        </w:numPr>
        <w:spacing w:lineRule="auto" w:line="360" w:before="0" w:after="0"/>
        <w:rPr/>
      </w:pPr>
      <w:r>
        <w:rPr>
          <w:rFonts w:cs="Arial" w:ascii="Arial" w:hAnsi="Arial"/>
          <w:sz w:val="18"/>
          <w:szCs w:val="18"/>
        </w:rPr>
        <w:t>………………………………………</w:t>
      </w:r>
      <w:r>
        <w:rPr>
          <w:rFonts w:cs="Arial" w:ascii="Arial" w:hAnsi="Arial"/>
          <w:sz w:val="18"/>
          <w:szCs w:val="18"/>
        </w:rPr>
        <w:t>.</w:t>
      </w:r>
    </w:p>
    <w:p>
      <w:pPr>
        <w:pStyle w:val="NormalWeb"/>
        <w:numPr>
          <w:ilvl w:val="0"/>
          <w:numId w:val="11"/>
        </w:numPr>
        <w:spacing w:lineRule="auto" w:line="360" w:before="0" w:after="0"/>
        <w:rPr/>
      </w:pPr>
      <w:r>
        <w:rPr>
          <w:rFonts w:cs="Arial" w:ascii="Arial" w:hAnsi="Arial"/>
          <w:sz w:val="18"/>
          <w:szCs w:val="18"/>
        </w:rPr>
        <w:t>………………………………………</w:t>
      </w:r>
      <w:r>
        <w:rPr>
          <w:rFonts w:cs="Arial" w:ascii="Arial" w:hAnsi="Arial"/>
          <w:sz w:val="18"/>
          <w:szCs w:val="18"/>
        </w:rPr>
        <w:t>.</w:t>
      </w:r>
    </w:p>
    <w:p>
      <w:pPr>
        <w:pStyle w:val="NormalWeb"/>
        <w:numPr>
          <w:ilvl w:val="0"/>
          <w:numId w:val="11"/>
        </w:numPr>
        <w:spacing w:lineRule="auto" w:line="360" w:before="0" w:after="0"/>
        <w:rPr/>
      </w:pPr>
      <w:r>
        <w:rPr>
          <w:rFonts w:cs="Arial" w:ascii="Arial" w:hAnsi="Arial"/>
          <w:sz w:val="18"/>
          <w:szCs w:val="18"/>
        </w:rPr>
        <w:t>………………………………………</w:t>
      </w:r>
      <w:r>
        <w:rPr>
          <w:rFonts w:cs="Arial" w:ascii="Arial" w:hAnsi="Arial"/>
          <w:sz w:val="18"/>
          <w:szCs w:val="18"/>
        </w:rPr>
        <w:t>.</w:t>
      </w:r>
    </w:p>
    <w:p>
      <w:pPr>
        <w:pStyle w:val="NormalWeb"/>
        <w:numPr>
          <w:ilvl w:val="0"/>
          <w:numId w:val="11"/>
        </w:numPr>
        <w:spacing w:lineRule="auto" w:line="360" w:before="0" w:after="0"/>
        <w:rPr/>
      </w:pPr>
      <w:r>
        <w:rPr/>
        <w:t>……………………………</w:t>
      </w:r>
      <w:r>
        <w:rPr/>
        <w:t>..</w:t>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left="112" w:right="25" w:hanging="10"/>
        <w:jc w:val="center"/>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Fonts w:cs="Arial" w:ascii="Arial" w:hAnsi="Arial"/>
          <w:sz w:val="18"/>
          <w:szCs w:val="18"/>
        </w:rPr>
      </w:r>
    </w:p>
    <w:p>
      <w:pPr>
        <w:pStyle w:val="Normal"/>
        <w:spacing w:lineRule="auto" w:line="254" w:before="0" w:after="2"/>
        <w:ind w:right="25" w:hanging="0"/>
        <w:rPr>
          <w:rFonts w:ascii="Arial" w:hAnsi="Arial" w:cs="Arial"/>
          <w:sz w:val="18"/>
          <w:szCs w:val="18"/>
        </w:rPr>
      </w:pPr>
      <w:r>
        <w:rPr/>
      </w:r>
    </w:p>
    <w:sectPr>
      <w:footerReference w:type="default" r:id="rId4"/>
      <w:type w:val="nextPage"/>
      <w:pgSz w:w="11906" w:h="16838"/>
      <w:pgMar w:left="1134" w:right="1134"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4035724"/>
    </w:sdtPr>
    <w:sdtContent>
      <w:p>
        <w:pPr>
          <w:pStyle w:val="Stopka"/>
          <w:jc w:val="right"/>
          <w:rPr/>
        </w:pPr>
        <w:r>
          <w:rPr/>
          <w:fldChar w:fldCharType="begin"/>
        </w:r>
        <w:r>
          <w:rPr/>
          <w:instrText> PAGE </w:instrText>
        </w:r>
        <w:r>
          <w:rPr/>
          <w:fldChar w:fldCharType="separate"/>
        </w:r>
        <w:r>
          <w:rPr/>
          <w:t>11</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51" w:hanging="0"/>
      </w:pPr>
      <w:rPr>
        <w:dstrike w:val="false"/>
        <w:strike w:val="false"/>
        <w:vertAlign w:val="baseline"/>
        <w:position w:val="0"/>
        <w:sz w:val="18"/>
        <w:sz w:val="18"/>
        <w:i w:val="false"/>
        <w:u w:val="none" w:color="000000"/>
        <w:b w:val="false"/>
        <w:effect w:val="none"/>
        <w:szCs w:val="18"/>
        <w:rFonts w:ascii="Calibri" w:hAnsi="Calibri" w:eastAsia="Calibri" w:cs="Calibri"/>
        <w:color w:val="000000"/>
      </w:rPr>
    </w:lvl>
    <w:lvl w:ilvl="1">
      <w:start w:val="1"/>
      <w:numFmt w:val="lowerLetter"/>
      <w:lvlText w:val="%2"/>
      <w:lvlJc w:val="left"/>
      <w:pPr>
        <w:tabs>
          <w:tab w:val="num" w:pos="0"/>
        </w:tabs>
        <w:ind w:left="116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2">
      <w:start w:val="1"/>
      <w:numFmt w:val="lowerRoman"/>
      <w:lvlText w:val="%3"/>
      <w:lvlJc w:val="left"/>
      <w:pPr>
        <w:tabs>
          <w:tab w:val="num" w:pos="0"/>
        </w:tabs>
        <w:ind w:left="188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3">
      <w:start w:val="1"/>
      <w:numFmt w:val="decimal"/>
      <w:lvlText w:val="%4"/>
      <w:lvlJc w:val="left"/>
      <w:pPr>
        <w:tabs>
          <w:tab w:val="num" w:pos="0"/>
        </w:tabs>
        <w:ind w:left="260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4">
      <w:start w:val="1"/>
      <w:numFmt w:val="lowerLetter"/>
      <w:lvlText w:val="%5"/>
      <w:lvlJc w:val="left"/>
      <w:pPr>
        <w:tabs>
          <w:tab w:val="num" w:pos="0"/>
        </w:tabs>
        <w:ind w:left="332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5">
      <w:start w:val="1"/>
      <w:numFmt w:val="lowerRoman"/>
      <w:lvlText w:val="%6"/>
      <w:lvlJc w:val="left"/>
      <w:pPr>
        <w:tabs>
          <w:tab w:val="num" w:pos="0"/>
        </w:tabs>
        <w:ind w:left="404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6">
      <w:start w:val="1"/>
      <w:numFmt w:val="decimal"/>
      <w:lvlText w:val="%7"/>
      <w:lvlJc w:val="left"/>
      <w:pPr>
        <w:tabs>
          <w:tab w:val="num" w:pos="0"/>
        </w:tabs>
        <w:ind w:left="476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7">
      <w:start w:val="1"/>
      <w:numFmt w:val="lowerLetter"/>
      <w:lvlText w:val="%8"/>
      <w:lvlJc w:val="left"/>
      <w:pPr>
        <w:tabs>
          <w:tab w:val="num" w:pos="0"/>
        </w:tabs>
        <w:ind w:left="548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8">
      <w:start w:val="1"/>
      <w:numFmt w:val="lowerRoman"/>
      <w:lvlText w:val="%9"/>
      <w:lvlJc w:val="left"/>
      <w:pPr>
        <w:tabs>
          <w:tab w:val="num" w:pos="0"/>
        </w:tabs>
        <w:ind w:left="620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abstractNum>
  <w:abstractNum w:abstractNumId="2">
    <w:lvl w:ilvl="0">
      <w:start w:val="1"/>
      <w:numFmt w:val="decimal"/>
      <w:lvlText w:val="%1."/>
      <w:lvlJc w:val="left"/>
      <w:pPr>
        <w:tabs>
          <w:tab w:val="num" w:pos="0"/>
        </w:tabs>
        <w:ind w:left="720" w:hanging="360"/>
      </w:pPr>
      <w:rPr>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351" w:hanging="0"/>
      </w:pPr>
      <w:rPr>
        <w:dstrike w:val="false"/>
        <w:strike w:val="false"/>
        <w:vertAlign w:val="baseline"/>
        <w:position w:val="0"/>
        <w:sz w:val="18"/>
        <w:sz w:val="18"/>
        <w:i w:val="false"/>
        <w:u w:val="none" w:color="000000"/>
        <w:b w:val="false"/>
        <w:effect w:val="none"/>
        <w:szCs w:val="18"/>
        <w:rFonts w:ascii="Calibri" w:hAnsi="Calibri" w:eastAsia="Calibri" w:cs="Calibri"/>
        <w:color w:val="000000"/>
      </w:rPr>
    </w:lvl>
    <w:lvl w:ilvl="1">
      <w:start w:val="1"/>
      <w:numFmt w:val="lowerLetter"/>
      <w:lvlText w:val="%2"/>
      <w:lvlJc w:val="left"/>
      <w:pPr>
        <w:tabs>
          <w:tab w:val="num" w:pos="0"/>
        </w:tabs>
        <w:ind w:left="116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2">
      <w:start w:val="1"/>
      <w:numFmt w:val="lowerRoman"/>
      <w:lvlText w:val="%3"/>
      <w:lvlJc w:val="left"/>
      <w:pPr>
        <w:tabs>
          <w:tab w:val="num" w:pos="0"/>
        </w:tabs>
        <w:ind w:left="188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3">
      <w:start w:val="1"/>
      <w:numFmt w:val="decimal"/>
      <w:lvlText w:val="%4"/>
      <w:lvlJc w:val="left"/>
      <w:pPr>
        <w:tabs>
          <w:tab w:val="num" w:pos="0"/>
        </w:tabs>
        <w:ind w:left="260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4">
      <w:start w:val="1"/>
      <w:numFmt w:val="lowerLetter"/>
      <w:lvlText w:val="%5"/>
      <w:lvlJc w:val="left"/>
      <w:pPr>
        <w:tabs>
          <w:tab w:val="num" w:pos="0"/>
        </w:tabs>
        <w:ind w:left="332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5">
      <w:start w:val="1"/>
      <w:numFmt w:val="lowerRoman"/>
      <w:lvlText w:val="%6"/>
      <w:lvlJc w:val="left"/>
      <w:pPr>
        <w:tabs>
          <w:tab w:val="num" w:pos="0"/>
        </w:tabs>
        <w:ind w:left="404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6">
      <w:start w:val="1"/>
      <w:numFmt w:val="decimal"/>
      <w:lvlText w:val="%7"/>
      <w:lvlJc w:val="left"/>
      <w:pPr>
        <w:tabs>
          <w:tab w:val="num" w:pos="0"/>
        </w:tabs>
        <w:ind w:left="476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7">
      <w:start w:val="1"/>
      <w:numFmt w:val="lowerLetter"/>
      <w:lvlText w:val="%8"/>
      <w:lvlJc w:val="left"/>
      <w:pPr>
        <w:tabs>
          <w:tab w:val="num" w:pos="0"/>
        </w:tabs>
        <w:ind w:left="548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8">
      <w:start w:val="1"/>
      <w:numFmt w:val="lowerRoman"/>
      <w:lvlText w:val="%9"/>
      <w:lvlJc w:val="left"/>
      <w:pPr>
        <w:tabs>
          <w:tab w:val="num" w:pos="0"/>
        </w:tabs>
        <w:ind w:left="620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abstractNum>
  <w:abstractNum w:abstractNumId="4">
    <w:lvl w:ilvl="0">
      <w:start w:val="1"/>
      <w:numFmt w:val="decimal"/>
      <w:lvlText w:val="%1."/>
      <w:lvlJc w:val="left"/>
      <w:pPr>
        <w:tabs>
          <w:tab w:val="num" w:pos="0"/>
        </w:tabs>
        <w:ind w:left="822" w:hanging="36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1">
      <w:start w:val="1"/>
      <w:numFmt w:val="decimal"/>
      <w:lvlText w:val="%2)"/>
      <w:lvlJc w:val="left"/>
      <w:pPr>
        <w:tabs>
          <w:tab w:val="num" w:pos="0"/>
        </w:tabs>
        <w:ind w:left="1542" w:hanging="360"/>
      </w:pPr>
    </w:lvl>
    <w:lvl w:ilvl="2">
      <w:start w:val="1"/>
      <w:numFmt w:val="lowerRoman"/>
      <w:lvlText w:val="%3."/>
      <w:lvlJc w:val="right"/>
      <w:pPr>
        <w:tabs>
          <w:tab w:val="num" w:pos="0"/>
        </w:tabs>
        <w:ind w:left="2262" w:hanging="180"/>
      </w:pPr>
    </w:lvl>
    <w:lvl w:ilvl="3">
      <w:start w:val="1"/>
      <w:numFmt w:val="decimal"/>
      <w:lvlText w:val="%4."/>
      <w:lvlJc w:val="left"/>
      <w:pPr>
        <w:tabs>
          <w:tab w:val="num" w:pos="0"/>
        </w:tabs>
        <w:ind w:left="2982" w:hanging="360"/>
      </w:pPr>
    </w:lvl>
    <w:lvl w:ilvl="4">
      <w:start w:val="1"/>
      <w:numFmt w:val="lowerLetter"/>
      <w:lvlText w:val="%5."/>
      <w:lvlJc w:val="left"/>
      <w:pPr>
        <w:tabs>
          <w:tab w:val="num" w:pos="0"/>
        </w:tabs>
        <w:ind w:left="3702" w:hanging="360"/>
      </w:pPr>
    </w:lvl>
    <w:lvl w:ilvl="5">
      <w:start w:val="1"/>
      <w:numFmt w:val="lowerRoman"/>
      <w:lvlText w:val="%6."/>
      <w:lvlJc w:val="right"/>
      <w:pPr>
        <w:tabs>
          <w:tab w:val="num" w:pos="0"/>
        </w:tabs>
        <w:ind w:left="4422" w:hanging="180"/>
      </w:pPr>
    </w:lvl>
    <w:lvl w:ilvl="6">
      <w:start w:val="1"/>
      <w:numFmt w:val="decimal"/>
      <w:lvlText w:val="%7."/>
      <w:lvlJc w:val="left"/>
      <w:pPr>
        <w:tabs>
          <w:tab w:val="num" w:pos="0"/>
        </w:tabs>
        <w:ind w:left="5142" w:hanging="360"/>
      </w:pPr>
    </w:lvl>
    <w:lvl w:ilvl="7">
      <w:start w:val="1"/>
      <w:numFmt w:val="lowerLetter"/>
      <w:lvlText w:val="%8."/>
      <w:lvlJc w:val="left"/>
      <w:pPr>
        <w:tabs>
          <w:tab w:val="num" w:pos="0"/>
        </w:tabs>
        <w:ind w:left="5862" w:hanging="360"/>
      </w:pPr>
    </w:lvl>
    <w:lvl w:ilvl="8">
      <w:start w:val="1"/>
      <w:numFmt w:val="lowerRoman"/>
      <w:lvlText w:val="%9."/>
      <w:lvlJc w:val="right"/>
      <w:pPr>
        <w:tabs>
          <w:tab w:val="num" w:pos="0"/>
        </w:tabs>
        <w:ind w:left="6582" w:hanging="180"/>
      </w:pPr>
    </w:lvl>
  </w:abstractNum>
  <w:abstractNum w:abstractNumId="5">
    <w:lvl w:ilvl="0">
      <w:start w:val="1"/>
      <w:numFmt w:val="decimal"/>
      <w:lvlText w:val="%1."/>
      <w:lvlJc w:val="left"/>
      <w:pPr>
        <w:tabs>
          <w:tab w:val="num" w:pos="0"/>
        </w:tabs>
        <w:ind w:left="462" w:hanging="360"/>
      </w:pPr>
    </w:lvl>
    <w:lvl w:ilvl="1">
      <w:start w:val="1"/>
      <w:numFmt w:val="decimal"/>
      <w:lvlText w:val="%2)"/>
      <w:lvlJc w:val="left"/>
      <w:pPr>
        <w:tabs>
          <w:tab w:val="num" w:pos="0"/>
        </w:tabs>
        <w:ind w:left="1182" w:hanging="360"/>
      </w:pPr>
    </w:lvl>
    <w:lvl w:ilvl="2">
      <w:start w:val="1"/>
      <w:numFmt w:val="lowerRoman"/>
      <w:lvlText w:val="%3."/>
      <w:lvlJc w:val="right"/>
      <w:pPr>
        <w:tabs>
          <w:tab w:val="num" w:pos="0"/>
        </w:tabs>
        <w:ind w:left="1902" w:hanging="180"/>
      </w:pPr>
    </w:lvl>
    <w:lvl w:ilvl="3">
      <w:start w:val="1"/>
      <w:numFmt w:val="decimal"/>
      <w:lvlText w:val="%4."/>
      <w:lvlJc w:val="left"/>
      <w:pPr>
        <w:tabs>
          <w:tab w:val="num" w:pos="0"/>
        </w:tabs>
        <w:ind w:left="2622" w:hanging="360"/>
      </w:pPr>
    </w:lvl>
    <w:lvl w:ilvl="4">
      <w:start w:val="1"/>
      <w:numFmt w:val="lowerLetter"/>
      <w:lvlText w:val="%5."/>
      <w:lvlJc w:val="left"/>
      <w:pPr>
        <w:tabs>
          <w:tab w:val="num" w:pos="0"/>
        </w:tabs>
        <w:ind w:left="3342" w:hanging="360"/>
      </w:pPr>
    </w:lvl>
    <w:lvl w:ilvl="5">
      <w:start w:val="1"/>
      <w:numFmt w:val="lowerRoman"/>
      <w:lvlText w:val="%6."/>
      <w:lvlJc w:val="right"/>
      <w:pPr>
        <w:tabs>
          <w:tab w:val="num" w:pos="0"/>
        </w:tabs>
        <w:ind w:left="4062" w:hanging="180"/>
      </w:pPr>
    </w:lvl>
    <w:lvl w:ilvl="6">
      <w:start w:val="1"/>
      <w:numFmt w:val="decimal"/>
      <w:lvlText w:val="%7."/>
      <w:lvlJc w:val="left"/>
      <w:pPr>
        <w:tabs>
          <w:tab w:val="num" w:pos="0"/>
        </w:tabs>
        <w:ind w:left="4782" w:hanging="360"/>
      </w:pPr>
    </w:lvl>
    <w:lvl w:ilvl="7">
      <w:start w:val="1"/>
      <w:numFmt w:val="lowerLetter"/>
      <w:lvlText w:val="%8."/>
      <w:lvlJc w:val="left"/>
      <w:pPr>
        <w:tabs>
          <w:tab w:val="num" w:pos="0"/>
        </w:tabs>
        <w:ind w:left="5502" w:hanging="360"/>
      </w:pPr>
    </w:lvl>
    <w:lvl w:ilvl="8">
      <w:start w:val="1"/>
      <w:numFmt w:val="lowerRoman"/>
      <w:lvlText w:val="%9."/>
      <w:lvlJc w:val="right"/>
      <w:pPr>
        <w:tabs>
          <w:tab w:val="num" w:pos="0"/>
        </w:tabs>
        <w:ind w:left="6222" w:hanging="180"/>
      </w:pPr>
    </w:lvl>
  </w:abstractNum>
  <w:abstractNum w:abstractNumId="6">
    <w:lvl w:ilvl="0">
      <w:start w:val="1"/>
      <w:numFmt w:val="decimal"/>
      <w:lvlText w:val="%1."/>
      <w:lvlJc w:val="left"/>
      <w:pPr>
        <w:tabs>
          <w:tab w:val="num" w:pos="0"/>
        </w:tabs>
        <w:ind w:left="351" w:hanging="0"/>
      </w:pPr>
      <w:rPr>
        <w:dstrike w:val="false"/>
        <w:strike w:val="false"/>
        <w:vertAlign w:val="baseline"/>
        <w:position w:val="0"/>
        <w:sz w:val="18"/>
        <w:sz w:val="18"/>
        <w:i w:val="false"/>
        <w:u w:val="none" w:color="000000"/>
        <w:b w:val="false"/>
        <w:effect w:val="none"/>
        <w:szCs w:val="18"/>
        <w:rFonts w:ascii="Calibri" w:hAnsi="Calibri" w:eastAsia="Calibri" w:cs="Calibri"/>
        <w:color w:val="000000"/>
      </w:rPr>
    </w:lvl>
    <w:lvl w:ilvl="1">
      <w:start w:val="1"/>
      <w:numFmt w:val="decimal"/>
      <w:lvlText w:val="%2)"/>
      <w:lvlJc w:val="left"/>
      <w:pPr>
        <w:tabs>
          <w:tab w:val="num" w:pos="0"/>
        </w:tabs>
        <w:ind w:left="1165" w:hanging="0"/>
      </w:pPr>
      <w:rPr>
        <w:dstrike w:val="false"/>
        <w:strike w:val="false"/>
        <w:vertAlign w:val="baseline"/>
        <w:position w:val="0"/>
        <w:sz w:val="18"/>
        <w:sz w:val="18"/>
        <w:i w:val="false"/>
        <w:u w:val="none" w:color="000000"/>
        <w:b w:val="false"/>
        <w:effect w:val="none"/>
        <w:szCs w:val="18"/>
        <w:color w:val="000000"/>
      </w:rPr>
    </w:lvl>
    <w:lvl w:ilvl="2">
      <w:start w:val="1"/>
      <w:numFmt w:val="lowerRoman"/>
      <w:lvlText w:val="%3"/>
      <w:lvlJc w:val="left"/>
      <w:pPr>
        <w:tabs>
          <w:tab w:val="num" w:pos="0"/>
        </w:tabs>
        <w:ind w:left="188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3">
      <w:start w:val="1"/>
      <w:numFmt w:val="decimal"/>
      <w:lvlText w:val="%4"/>
      <w:lvlJc w:val="left"/>
      <w:pPr>
        <w:tabs>
          <w:tab w:val="num" w:pos="0"/>
        </w:tabs>
        <w:ind w:left="260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4">
      <w:start w:val="1"/>
      <w:numFmt w:val="lowerLetter"/>
      <w:lvlText w:val="%5"/>
      <w:lvlJc w:val="left"/>
      <w:pPr>
        <w:tabs>
          <w:tab w:val="num" w:pos="0"/>
        </w:tabs>
        <w:ind w:left="332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5">
      <w:start w:val="1"/>
      <w:numFmt w:val="lowerRoman"/>
      <w:lvlText w:val="%6"/>
      <w:lvlJc w:val="left"/>
      <w:pPr>
        <w:tabs>
          <w:tab w:val="num" w:pos="0"/>
        </w:tabs>
        <w:ind w:left="404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6">
      <w:start w:val="1"/>
      <w:numFmt w:val="decimal"/>
      <w:lvlText w:val="%7"/>
      <w:lvlJc w:val="left"/>
      <w:pPr>
        <w:tabs>
          <w:tab w:val="num" w:pos="0"/>
        </w:tabs>
        <w:ind w:left="476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7">
      <w:start w:val="1"/>
      <w:numFmt w:val="lowerLetter"/>
      <w:lvlText w:val="%8"/>
      <w:lvlJc w:val="left"/>
      <w:pPr>
        <w:tabs>
          <w:tab w:val="num" w:pos="0"/>
        </w:tabs>
        <w:ind w:left="548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lvl w:ilvl="8">
      <w:start w:val="1"/>
      <w:numFmt w:val="lowerRoman"/>
      <w:lvlText w:val="%9"/>
      <w:lvlJc w:val="left"/>
      <w:pPr>
        <w:tabs>
          <w:tab w:val="num" w:pos="0"/>
        </w:tabs>
        <w:ind w:left="6205" w:hanging="0"/>
      </w:pPr>
      <w:rPr>
        <w:dstrike w:val="false"/>
        <w:strike w:val="false"/>
        <w:vertAlign w:val="baseline"/>
        <w:position w:val="0"/>
        <w:sz w:val="22"/>
        <w:sz w:val="22"/>
        <w:i w:val="false"/>
        <w:u w:val="none" w:color="000000"/>
        <w:b w:val="false"/>
        <w:effect w:val="none"/>
        <w:szCs w:val="22"/>
        <w:rFonts w:ascii="Calibri" w:hAnsi="Calibri" w:eastAsia="Calibri" w:cs="Calibri"/>
        <w:color w:val="000000"/>
      </w:rPr>
    </w:lvl>
  </w:abstractNum>
  <w:abstractNum w:abstractNumId="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822" w:hanging="360"/>
      </w:pPr>
    </w:lvl>
    <w:lvl w:ilvl="1">
      <w:start w:val="1"/>
      <w:numFmt w:val="decimal"/>
      <w:lvlText w:val="%2)"/>
      <w:lvlJc w:val="left"/>
      <w:pPr>
        <w:tabs>
          <w:tab w:val="num" w:pos="0"/>
        </w:tabs>
        <w:ind w:left="1542" w:hanging="360"/>
      </w:pPr>
    </w:lvl>
    <w:lvl w:ilvl="2">
      <w:start w:val="1"/>
      <w:numFmt w:val="lowerRoman"/>
      <w:lvlText w:val="%3."/>
      <w:lvlJc w:val="right"/>
      <w:pPr>
        <w:tabs>
          <w:tab w:val="num" w:pos="0"/>
        </w:tabs>
        <w:ind w:left="2262" w:hanging="180"/>
      </w:pPr>
    </w:lvl>
    <w:lvl w:ilvl="3">
      <w:start w:val="1"/>
      <w:numFmt w:val="decimal"/>
      <w:lvlText w:val="%4."/>
      <w:lvlJc w:val="left"/>
      <w:pPr>
        <w:tabs>
          <w:tab w:val="num" w:pos="0"/>
        </w:tabs>
        <w:ind w:left="2982" w:hanging="360"/>
      </w:pPr>
    </w:lvl>
    <w:lvl w:ilvl="4">
      <w:start w:val="1"/>
      <w:numFmt w:val="lowerLetter"/>
      <w:lvlText w:val="%5."/>
      <w:lvlJc w:val="left"/>
      <w:pPr>
        <w:tabs>
          <w:tab w:val="num" w:pos="0"/>
        </w:tabs>
        <w:ind w:left="3702" w:hanging="360"/>
      </w:pPr>
    </w:lvl>
    <w:lvl w:ilvl="5">
      <w:start w:val="1"/>
      <w:numFmt w:val="lowerRoman"/>
      <w:lvlText w:val="%6."/>
      <w:lvlJc w:val="right"/>
      <w:pPr>
        <w:tabs>
          <w:tab w:val="num" w:pos="0"/>
        </w:tabs>
        <w:ind w:left="4422" w:hanging="180"/>
      </w:pPr>
    </w:lvl>
    <w:lvl w:ilvl="6">
      <w:start w:val="1"/>
      <w:numFmt w:val="decimal"/>
      <w:lvlText w:val="%7."/>
      <w:lvlJc w:val="left"/>
      <w:pPr>
        <w:tabs>
          <w:tab w:val="num" w:pos="0"/>
        </w:tabs>
        <w:ind w:left="5142" w:hanging="360"/>
      </w:pPr>
    </w:lvl>
    <w:lvl w:ilvl="7">
      <w:start w:val="1"/>
      <w:numFmt w:val="lowerLetter"/>
      <w:lvlText w:val="%8."/>
      <w:lvlJc w:val="left"/>
      <w:pPr>
        <w:tabs>
          <w:tab w:val="num" w:pos="0"/>
        </w:tabs>
        <w:ind w:left="5862" w:hanging="360"/>
      </w:pPr>
    </w:lvl>
    <w:lvl w:ilvl="8">
      <w:start w:val="1"/>
      <w:numFmt w:val="lowerRoman"/>
      <w:lvlText w:val="%9."/>
      <w:lvlJc w:val="right"/>
      <w:pPr>
        <w:tabs>
          <w:tab w:val="num" w:pos="0"/>
        </w:tabs>
        <w:ind w:left="6582" w:hanging="180"/>
      </w:pPr>
    </w:lvl>
  </w:abstractNum>
  <w:abstractNum w:abstractNumId="1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c18d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next w:val="Normal"/>
    <w:link w:val="Nagwek1Znak"/>
    <w:uiPriority w:val="9"/>
    <w:qFormat/>
    <w:rsid w:val="0032707c"/>
    <w:pPr>
      <w:keepNext w:val="true"/>
      <w:keepLines/>
      <w:widowControl/>
      <w:bidi w:val="0"/>
      <w:spacing w:lineRule="auto" w:line="254" w:before="0" w:after="0"/>
      <w:ind w:left="10" w:right="92" w:hanging="10"/>
      <w:jc w:val="center"/>
      <w:outlineLvl w:val="0"/>
    </w:pPr>
    <w:rPr>
      <w:rFonts w:ascii="Times New Roman" w:hAnsi="Times New Roman" w:eastAsia="Times New Roman" w:cs="Times New Roman"/>
      <w:color w:val="000000"/>
      <w:kern w:val="0"/>
      <w:sz w:val="26"/>
      <w:szCs w:val="22"/>
      <w:lang w:eastAsia="pl-PL" w:val="pl-PL" w:bidi="ar-SA"/>
    </w:rPr>
  </w:style>
  <w:style w:type="paragraph" w:styleId="Nagwek3">
    <w:name w:val="Heading 3"/>
    <w:basedOn w:val="Normal"/>
    <w:next w:val="Normal"/>
    <w:link w:val="Nagwek3Znak"/>
    <w:uiPriority w:val="9"/>
    <w:semiHidden/>
    <w:unhideWhenUsed/>
    <w:qFormat/>
    <w:rsid w:val="008677e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2e44a7"/>
    <w:rPr/>
  </w:style>
  <w:style w:type="character" w:styleId="StopkaZnak" w:customStyle="1">
    <w:name w:val="Stopka Znak"/>
    <w:basedOn w:val="DefaultParagraphFont"/>
    <w:link w:val="Stopka"/>
    <w:uiPriority w:val="99"/>
    <w:qFormat/>
    <w:rsid w:val="002e44a7"/>
    <w:rPr/>
  </w:style>
  <w:style w:type="character" w:styleId="Nagwek1Znak" w:customStyle="1">
    <w:name w:val="Nagłówek 1 Znak"/>
    <w:basedOn w:val="DefaultParagraphFont"/>
    <w:link w:val="Nagwek1"/>
    <w:uiPriority w:val="9"/>
    <w:qFormat/>
    <w:rsid w:val="0032707c"/>
    <w:rPr>
      <w:rFonts w:ascii="Times New Roman" w:hAnsi="Times New Roman" w:eastAsia="Times New Roman" w:cs="Times New Roman"/>
      <w:color w:val="000000"/>
      <w:sz w:val="26"/>
      <w:lang w:eastAsia="pl-PL"/>
    </w:rPr>
  </w:style>
  <w:style w:type="character" w:styleId="Nagwek3Znak" w:customStyle="1">
    <w:name w:val="Nagłówek 3 Znak"/>
    <w:basedOn w:val="DefaultParagraphFont"/>
    <w:link w:val="Nagwek3"/>
    <w:uiPriority w:val="9"/>
    <w:semiHidden/>
    <w:qFormat/>
    <w:rsid w:val="008677e4"/>
    <w:rPr>
      <w:rFonts w:ascii="Calibri Light" w:hAnsi="Calibri Light" w:eastAsia="" w:cs="" w:asciiTheme="majorHAnsi" w:cstheme="majorBidi" w:eastAsiaTheme="majorEastAsia" w:hAnsiTheme="majorHAnsi"/>
      <w:color w:val="1F3763" w:themeColor="accent1" w:themeShade="7f"/>
      <w:sz w:val="24"/>
      <w:szCs w:val="24"/>
    </w:rPr>
  </w:style>
  <w:style w:type="character" w:styleId="TekstprzypisukocowegoZnak" w:customStyle="1">
    <w:name w:val="Tekst przypisu końcowego Znak"/>
    <w:basedOn w:val="DefaultParagraphFont"/>
    <w:link w:val="Tekstprzypisukocowego"/>
    <w:uiPriority w:val="99"/>
    <w:semiHidden/>
    <w:qFormat/>
    <w:rsid w:val="009c15a4"/>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9c15a4"/>
    <w:rPr>
      <w:vertAlign w:val="superscript"/>
    </w:rPr>
  </w:style>
  <w:style w:type="character" w:styleId="Czeinternetowe">
    <w:name w:val="Łącze internetowe"/>
    <w:basedOn w:val="DefaultParagraphFont"/>
    <w:uiPriority w:val="99"/>
    <w:unhideWhenUsed/>
    <w:rsid w:val="002e2ade"/>
    <w:rPr>
      <w:color w:val="0563C1" w:themeColor="hyperlink"/>
      <w:u w:val="single"/>
    </w:rPr>
  </w:style>
  <w:style w:type="character" w:styleId="Nierozpoznanawzmianka1" w:customStyle="1">
    <w:name w:val="Nierozpoznana wzmianka1"/>
    <w:basedOn w:val="DefaultParagraphFont"/>
    <w:uiPriority w:val="99"/>
    <w:semiHidden/>
    <w:unhideWhenUsed/>
    <w:qFormat/>
    <w:rsid w:val="002e2ade"/>
    <w:rPr>
      <w:color w:val="605E5C"/>
      <w:shd w:fill="E1DFDD" w:val="clear"/>
    </w:rPr>
  </w:style>
  <w:style w:type="character" w:styleId="TekstdymkaZnak" w:customStyle="1">
    <w:name w:val="Tekst dymka Znak"/>
    <w:basedOn w:val="DefaultParagraphFont"/>
    <w:link w:val="Tekstdymka"/>
    <w:uiPriority w:val="99"/>
    <w:semiHidden/>
    <w:qFormat/>
    <w:rsid w:val="00030844"/>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2e758e"/>
    <w:pPr>
      <w:spacing w:lineRule="auto" w:line="240" w:beforeAutospacing="1" w:after="119"/>
    </w:pPr>
    <w:rPr>
      <w:rFonts w:ascii="Times New Roman" w:hAnsi="Times New Roman" w:eastAsia="Times New Roman" w:cs="Times New Roman"/>
      <w:sz w:val="24"/>
      <w:szCs w:val="24"/>
      <w:lang w:eastAsia="pl-PL"/>
    </w:rPr>
  </w:style>
  <w:style w:type="paragraph" w:styleId="Gwkaistopka">
    <w:name w:val="Główka i stopka"/>
    <w:basedOn w:val="Normal"/>
    <w:qFormat/>
    <w:pPr/>
    <w:rPr/>
  </w:style>
  <w:style w:type="paragraph" w:styleId="Gwka">
    <w:name w:val="Header"/>
    <w:basedOn w:val="Normal"/>
    <w:link w:val="NagwekZnak"/>
    <w:uiPriority w:val="99"/>
    <w:unhideWhenUsed/>
    <w:rsid w:val="002e44a7"/>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e44a7"/>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2833f5"/>
    <w:pPr>
      <w:spacing w:before="0" w:after="160"/>
      <w:ind w:left="720" w:hanging="0"/>
      <w:contextualSpacing/>
    </w:pPr>
    <w:rPr/>
  </w:style>
  <w:style w:type="paragraph" w:styleId="Przypiskocowy">
    <w:name w:val="Endnote Text"/>
    <w:basedOn w:val="Normal"/>
    <w:link w:val="TekstprzypisukocowegoZnak"/>
    <w:uiPriority w:val="99"/>
    <w:semiHidden/>
    <w:unhideWhenUsed/>
    <w:rsid w:val="009c15a4"/>
    <w:pPr>
      <w:spacing w:lineRule="auto" w:line="240" w:before="0" w:after="0"/>
    </w:pPr>
    <w:rPr>
      <w:sz w:val="20"/>
      <w:szCs w:val="20"/>
    </w:rPr>
  </w:style>
  <w:style w:type="paragraph" w:styleId="BalloonText">
    <w:name w:val="Balloon Text"/>
    <w:basedOn w:val="Normal"/>
    <w:link w:val="TekstdymkaZnak"/>
    <w:uiPriority w:val="99"/>
    <w:semiHidden/>
    <w:unhideWhenUsed/>
    <w:qFormat/>
    <w:rsid w:val="0003084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c74b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C28170-CE0C-4AC3-9CF2-B4E0E23A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LibreOffice/7.0.2.2$Windows_X86_64 LibreOffice_project/8349ace3c3162073abd90d81fd06dcfb6b36b994</Application>
  <Pages>20</Pages>
  <Words>2917</Words>
  <Characters>19692</Characters>
  <CharactersWithSpaces>22314</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2020-11-17T06:44:00Z</dcterms:created>
  <dc:creator>Monika MK. Krawczak</dc:creator>
  <dc:description/>
  <dc:language>pl-PL</dc:language>
  <cp:lastModifiedBy>Katarzyna Dziekańska</cp:lastModifiedBy>
  <cp:lastPrinted>2020-11-16T08:44:00Z</cp:lastPrinted>
  <dcterms:modified xsi:type="dcterms:W3CDTF">2020-11-17T06:44:00Z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