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A2" w:rsidRPr="0010797D" w:rsidRDefault="00CF1CA2" w:rsidP="0010797D">
      <w:pPr>
        <w:pStyle w:val="Bodytext2"/>
        <w:shd w:val="clear" w:color="auto" w:fill="auto"/>
        <w:spacing w:after="0"/>
        <w:ind w:right="8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</w:t>
      </w:r>
      <w:r w:rsidRPr="0010797D">
        <w:rPr>
          <w:b w:val="0"/>
          <w:sz w:val="24"/>
          <w:szCs w:val="24"/>
        </w:rPr>
        <w:t>Załącznik nr</w:t>
      </w:r>
      <w:r>
        <w:rPr>
          <w:b w:val="0"/>
          <w:sz w:val="24"/>
          <w:szCs w:val="24"/>
        </w:rPr>
        <w:t xml:space="preserve"> 12</w:t>
      </w:r>
      <w:bookmarkStart w:id="0" w:name="_GoBack"/>
      <w:bookmarkEnd w:id="0"/>
      <w:r>
        <w:rPr>
          <w:b w:val="0"/>
          <w:sz w:val="24"/>
          <w:szCs w:val="24"/>
        </w:rPr>
        <w:t xml:space="preserve"> do protokołu </w:t>
      </w:r>
      <w:r w:rsidRPr="0010797D">
        <w:rPr>
          <w:b w:val="0"/>
          <w:sz w:val="24"/>
          <w:szCs w:val="24"/>
        </w:rPr>
        <w:t>Nr</w:t>
      </w:r>
      <w:r>
        <w:rPr>
          <w:b w:val="0"/>
          <w:sz w:val="24"/>
          <w:szCs w:val="24"/>
        </w:rPr>
        <w:t xml:space="preserve"> LIV</w:t>
      </w:r>
      <w:r w:rsidRPr="0010797D">
        <w:rPr>
          <w:b w:val="0"/>
          <w:sz w:val="24"/>
          <w:szCs w:val="24"/>
        </w:rPr>
        <w:t>/2017</w:t>
      </w:r>
    </w:p>
    <w:p w:rsidR="00CF1CA2" w:rsidRDefault="00CF1CA2" w:rsidP="0010797D">
      <w:pPr>
        <w:pStyle w:val="Bodytext2"/>
        <w:shd w:val="clear" w:color="auto" w:fill="auto"/>
        <w:spacing w:after="0"/>
        <w:ind w:right="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sesji Rady Miejskiej </w:t>
      </w:r>
      <w:r w:rsidRPr="0010797D">
        <w:rPr>
          <w:b w:val="0"/>
          <w:sz w:val="24"/>
          <w:szCs w:val="24"/>
        </w:rPr>
        <w:t xml:space="preserve">Trzemeszna </w:t>
      </w:r>
    </w:p>
    <w:p w:rsidR="00CF1CA2" w:rsidRDefault="00CF1CA2" w:rsidP="0010797D">
      <w:pPr>
        <w:pStyle w:val="Bodytext2"/>
        <w:shd w:val="clear" w:color="auto" w:fill="auto"/>
        <w:spacing w:after="0"/>
        <w:ind w:right="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odbytej w dniu 29 listopada 2017 roku</w:t>
      </w:r>
    </w:p>
    <w:p w:rsidR="00CF1CA2" w:rsidRPr="0010797D" w:rsidRDefault="00CF1CA2">
      <w:pPr>
        <w:pStyle w:val="Bodytext2"/>
        <w:shd w:val="clear" w:color="auto" w:fill="auto"/>
        <w:spacing w:after="0"/>
        <w:ind w:right="80"/>
        <w:rPr>
          <w:b w:val="0"/>
          <w:sz w:val="24"/>
          <w:szCs w:val="24"/>
        </w:rPr>
      </w:pPr>
    </w:p>
    <w:p w:rsidR="00CF1CA2" w:rsidRPr="00B45983" w:rsidRDefault="00CF1CA2" w:rsidP="0010797D">
      <w:pPr>
        <w:pStyle w:val="Bodytext2"/>
        <w:shd w:val="clear" w:color="auto" w:fill="auto"/>
        <w:spacing w:after="0"/>
        <w:ind w:right="80"/>
        <w:jc w:val="left"/>
        <w:rPr>
          <w:b w:val="0"/>
          <w:sz w:val="24"/>
          <w:szCs w:val="24"/>
        </w:rPr>
      </w:pPr>
    </w:p>
    <w:p w:rsidR="00CF1CA2" w:rsidRDefault="00CF1CA2">
      <w:pPr>
        <w:pStyle w:val="Bodytext2"/>
        <w:shd w:val="clear" w:color="auto" w:fill="auto"/>
        <w:spacing w:after="0"/>
        <w:ind w:right="80"/>
        <w:rPr>
          <w:sz w:val="24"/>
          <w:szCs w:val="24"/>
        </w:rPr>
      </w:pPr>
    </w:p>
    <w:p w:rsidR="00CF1CA2" w:rsidRPr="008521D2" w:rsidRDefault="00CF1CA2">
      <w:pPr>
        <w:pStyle w:val="Bodytext2"/>
        <w:shd w:val="clear" w:color="auto" w:fill="auto"/>
        <w:spacing w:after="0"/>
        <w:ind w:right="8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521D2">
        <w:rPr>
          <w:sz w:val="24"/>
          <w:szCs w:val="24"/>
        </w:rPr>
        <w:t>UCHWAŁA NR</w:t>
      </w:r>
      <w:r>
        <w:rPr>
          <w:sz w:val="24"/>
          <w:szCs w:val="24"/>
        </w:rPr>
        <w:t xml:space="preserve">  LIV/505</w:t>
      </w:r>
      <w:r w:rsidRPr="008521D2">
        <w:rPr>
          <w:sz w:val="24"/>
          <w:szCs w:val="24"/>
        </w:rPr>
        <w:t xml:space="preserve">/2017 </w:t>
      </w:r>
    </w:p>
    <w:p w:rsidR="00CF1CA2" w:rsidRPr="008521D2" w:rsidRDefault="00CF1CA2">
      <w:pPr>
        <w:pStyle w:val="Bodytext2"/>
        <w:shd w:val="clear" w:color="auto" w:fill="auto"/>
        <w:spacing w:after="0"/>
        <w:ind w:right="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521D2">
        <w:rPr>
          <w:sz w:val="24"/>
          <w:szCs w:val="24"/>
        </w:rPr>
        <w:t>RADY MIEJSKIEJ TRZEMESZNA</w:t>
      </w:r>
    </w:p>
    <w:p w:rsidR="00CF1CA2" w:rsidRPr="008521D2" w:rsidRDefault="00CF1CA2">
      <w:pPr>
        <w:pStyle w:val="Bodytext2"/>
        <w:shd w:val="clear" w:color="auto" w:fill="auto"/>
        <w:spacing w:after="0"/>
        <w:ind w:right="80"/>
        <w:rPr>
          <w:sz w:val="24"/>
          <w:szCs w:val="24"/>
        </w:rPr>
      </w:pPr>
    </w:p>
    <w:p w:rsidR="00CF1CA2" w:rsidRPr="008521D2" w:rsidRDefault="00CF1CA2">
      <w:pPr>
        <w:pStyle w:val="Bodytext2"/>
        <w:shd w:val="clear" w:color="auto" w:fill="auto"/>
        <w:spacing w:after="0"/>
        <w:ind w:right="80"/>
        <w:rPr>
          <w:rStyle w:val="Bodytext2NotBold"/>
          <w:bCs w:val="0"/>
          <w:sz w:val="24"/>
          <w:szCs w:val="24"/>
          <w:lang w:eastAsia="zh-CN"/>
        </w:rPr>
      </w:pPr>
      <w:r>
        <w:rPr>
          <w:rStyle w:val="Bodytext2NotBold"/>
          <w:bCs w:val="0"/>
          <w:sz w:val="24"/>
          <w:szCs w:val="24"/>
          <w:lang w:eastAsia="zh-CN"/>
        </w:rPr>
        <w:t xml:space="preserve"> </w:t>
      </w:r>
      <w:r w:rsidRPr="008521D2">
        <w:rPr>
          <w:rStyle w:val="Bodytext2NotBold"/>
          <w:bCs w:val="0"/>
          <w:sz w:val="24"/>
          <w:szCs w:val="24"/>
          <w:lang w:eastAsia="zh-CN"/>
        </w:rPr>
        <w:t xml:space="preserve">z dnia </w:t>
      </w:r>
      <w:r>
        <w:rPr>
          <w:rStyle w:val="Bodytext2NotBold"/>
          <w:bCs w:val="0"/>
          <w:sz w:val="24"/>
          <w:szCs w:val="24"/>
          <w:lang w:eastAsia="zh-CN"/>
        </w:rPr>
        <w:t>29 listopada</w:t>
      </w:r>
      <w:r w:rsidRPr="008521D2">
        <w:rPr>
          <w:rStyle w:val="Bodytext2NotBold"/>
          <w:bCs w:val="0"/>
          <w:sz w:val="24"/>
          <w:szCs w:val="24"/>
          <w:lang w:eastAsia="zh-CN"/>
        </w:rPr>
        <w:t xml:space="preserve"> 2017 roku </w:t>
      </w:r>
    </w:p>
    <w:p w:rsidR="00CF1CA2" w:rsidRPr="008521D2" w:rsidRDefault="00CF1CA2">
      <w:pPr>
        <w:pStyle w:val="Bodytext2"/>
        <w:shd w:val="clear" w:color="auto" w:fill="auto"/>
        <w:spacing w:after="0"/>
        <w:ind w:right="80"/>
        <w:rPr>
          <w:rStyle w:val="Bodytext2NotBold"/>
          <w:bCs w:val="0"/>
          <w:sz w:val="24"/>
          <w:szCs w:val="24"/>
          <w:lang w:eastAsia="zh-CN"/>
        </w:rPr>
      </w:pPr>
    </w:p>
    <w:p w:rsidR="00CF1CA2" w:rsidRDefault="00CF1CA2" w:rsidP="002B7164">
      <w:pPr>
        <w:ind w:left="426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EE7F80">
        <w:rPr>
          <w:rFonts w:cs="Times New Roman"/>
          <w:b/>
        </w:rPr>
        <w:t xml:space="preserve">w sprawie </w:t>
      </w:r>
      <w:r w:rsidRPr="00EE7F80">
        <w:rPr>
          <w:rFonts w:eastAsia="Times New Roman" w:cs="Times New Roman"/>
          <w:b/>
          <w:kern w:val="0"/>
          <w:lang w:eastAsia="en-US" w:bidi="ar-SA"/>
        </w:rPr>
        <w:t>ustanowienia</w:t>
      </w:r>
      <w:r>
        <w:rPr>
          <w:rFonts w:eastAsia="Times New Roman" w:cs="Times New Roman"/>
          <w:b/>
          <w:kern w:val="0"/>
          <w:lang w:eastAsia="en-US" w:bidi="ar-SA"/>
        </w:rPr>
        <w:t xml:space="preserve"> </w:t>
      </w:r>
      <w:r w:rsidRPr="00EE7F80">
        <w:rPr>
          <w:rFonts w:eastAsia="Times New Roman" w:cs="Times New Roman"/>
          <w:b/>
          <w:kern w:val="0"/>
          <w:lang w:eastAsia="en-US" w:bidi="ar-SA"/>
        </w:rPr>
        <w:t xml:space="preserve">roku 2018 </w:t>
      </w:r>
    </w:p>
    <w:p w:rsidR="00CF1CA2" w:rsidRPr="00EE7F80" w:rsidRDefault="00CF1CA2" w:rsidP="002B7164">
      <w:pPr>
        <w:ind w:left="426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EE7F80">
        <w:rPr>
          <w:rFonts w:eastAsia="Times New Roman" w:cs="Times New Roman"/>
          <w:b/>
          <w:kern w:val="0"/>
          <w:lang w:eastAsia="en-US" w:bidi="ar-SA"/>
        </w:rPr>
        <w:t>Rokiem Pamięci Powstania Wielkopolskiego w Gminie Trzemeszno</w:t>
      </w:r>
    </w:p>
    <w:p w:rsidR="00CF1CA2" w:rsidRPr="008521D2" w:rsidRDefault="00CF1CA2" w:rsidP="00EE7F80">
      <w:pPr>
        <w:pStyle w:val="Bodytext2"/>
        <w:shd w:val="clear" w:color="auto" w:fill="auto"/>
        <w:spacing w:after="0"/>
        <w:ind w:right="80"/>
        <w:rPr>
          <w:sz w:val="24"/>
          <w:szCs w:val="24"/>
        </w:rPr>
      </w:pPr>
    </w:p>
    <w:p w:rsidR="00CF1CA2" w:rsidRPr="008521D2" w:rsidRDefault="00CF1CA2">
      <w:pPr>
        <w:pStyle w:val="Tekstpodstawowy1"/>
        <w:shd w:val="clear" w:color="auto" w:fill="auto"/>
        <w:tabs>
          <w:tab w:val="left" w:pos="9416"/>
        </w:tabs>
        <w:spacing w:before="0"/>
        <w:ind w:left="40" w:right="20" w:firstLine="320"/>
        <w:rPr>
          <w:sz w:val="24"/>
          <w:szCs w:val="24"/>
        </w:rPr>
      </w:pPr>
    </w:p>
    <w:p w:rsidR="00CF1CA2" w:rsidRPr="008521D2" w:rsidRDefault="00CF1CA2">
      <w:pPr>
        <w:pStyle w:val="Tekstpodstawowy1"/>
        <w:shd w:val="clear" w:color="auto" w:fill="auto"/>
        <w:tabs>
          <w:tab w:val="left" w:pos="9416"/>
        </w:tabs>
        <w:spacing w:before="0"/>
        <w:ind w:left="40" w:right="20" w:firstLine="320"/>
        <w:rPr>
          <w:sz w:val="24"/>
          <w:szCs w:val="24"/>
        </w:rPr>
      </w:pPr>
    </w:p>
    <w:p w:rsidR="00CF1CA2" w:rsidRPr="008521D2" w:rsidRDefault="00CF1CA2" w:rsidP="00DA2A7F">
      <w:pPr>
        <w:pStyle w:val="Tekstpodstawowy1"/>
        <w:shd w:val="clear" w:color="auto" w:fill="auto"/>
        <w:tabs>
          <w:tab w:val="left" w:pos="9416"/>
        </w:tabs>
        <w:spacing w:before="0" w:line="276" w:lineRule="auto"/>
        <w:ind w:left="426" w:right="20" w:hanging="386"/>
        <w:jc w:val="both"/>
        <w:rPr>
          <w:sz w:val="24"/>
          <w:szCs w:val="24"/>
        </w:rPr>
      </w:pPr>
      <w:r w:rsidRPr="008521D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</w:t>
      </w:r>
      <w:r w:rsidRPr="008521D2">
        <w:rPr>
          <w:sz w:val="24"/>
          <w:szCs w:val="24"/>
        </w:rPr>
        <w:t xml:space="preserve">Na podstawie art. 18 ust. </w:t>
      </w:r>
      <w:r>
        <w:rPr>
          <w:sz w:val="24"/>
          <w:szCs w:val="24"/>
        </w:rPr>
        <w:t xml:space="preserve">1 w związku z art. 6 ust. 1 ustawy z dnia 8 marca 1990 roku                </w:t>
      </w:r>
      <w:r w:rsidRPr="008521D2">
        <w:rPr>
          <w:sz w:val="24"/>
          <w:szCs w:val="24"/>
        </w:rPr>
        <w:t xml:space="preserve"> o samorządzie gminnym (Dz.U. z 201</w:t>
      </w:r>
      <w:r>
        <w:rPr>
          <w:sz w:val="24"/>
          <w:szCs w:val="24"/>
        </w:rPr>
        <w:t>7</w:t>
      </w:r>
      <w:r w:rsidRPr="008521D2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poz. 1875</w:t>
      </w:r>
      <w:r w:rsidRPr="008521D2">
        <w:rPr>
          <w:sz w:val="24"/>
          <w:szCs w:val="24"/>
        </w:rPr>
        <w:t xml:space="preserve">)  </w:t>
      </w:r>
    </w:p>
    <w:p w:rsidR="00CF1CA2" w:rsidRPr="008521D2" w:rsidRDefault="00CF1CA2" w:rsidP="00DA2A7F">
      <w:pPr>
        <w:pStyle w:val="Tekstpodstawowy1"/>
        <w:shd w:val="clear" w:color="auto" w:fill="auto"/>
        <w:tabs>
          <w:tab w:val="left" w:pos="9416"/>
        </w:tabs>
        <w:spacing w:before="0"/>
        <w:ind w:left="426" w:right="20" w:hanging="386"/>
        <w:jc w:val="both"/>
        <w:rPr>
          <w:sz w:val="24"/>
          <w:szCs w:val="24"/>
        </w:rPr>
      </w:pPr>
    </w:p>
    <w:p w:rsidR="00CF1CA2" w:rsidRPr="008521D2" w:rsidRDefault="00CF1CA2" w:rsidP="00DA2A7F">
      <w:pPr>
        <w:pStyle w:val="Tekstpodstawowy1"/>
        <w:shd w:val="clear" w:color="auto" w:fill="auto"/>
        <w:tabs>
          <w:tab w:val="left" w:pos="9416"/>
        </w:tabs>
        <w:spacing w:before="0" w:line="276" w:lineRule="auto"/>
        <w:ind w:left="426" w:right="20" w:hanging="386"/>
        <w:jc w:val="center"/>
        <w:rPr>
          <w:sz w:val="24"/>
          <w:szCs w:val="24"/>
        </w:rPr>
      </w:pPr>
      <w:r w:rsidRPr="008521D2">
        <w:rPr>
          <w:sz w:val="24"/>
          <w:szCs w:val="24"/>
        </w:rPr>
        <w:t>Rada Miejska,</w:t>
      </w:r>
    </w:p>
    <w:p w:rsidR="00CF1CA2" w:rsidRPr="008521D2" w:rsidRDefault="00CF1CA2" w:rsidP="00DA2A7F">
      <w:pPr>
        <w:pStyle w:val="Tekstpodstawowy1"/>
        <w:shd w:val="clear" w:color="auto" w:fill="auto"/>
        <w:tabs>
          <w:tab w:val="left" w:pos="9416"/>
        </w:tabs>
        <w:spacing w:before="0" w:line="276" w:lineRule="auto"/>
        <w:ind w:left="426" w:right="20" w:hanging="386"/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Pr="008521D2">
        <w:rPr>
          <w:sz w:val="24"/>
          <w:szCs w:val="24"/>
        </w:rPr>
        <w:t>chwala</w:t>
      </w:r>
      <w:r>
        <w:rPr>
          <w:sz w:val="24"/>
          <w:szCs w:val="24"/>
        </w:rPr>
        <w:t>,</w:t>
      </w:r>
      <w:r w:rsidRPr="008521D2">
        <w:rPr>
          <w:sz w:val="24"/>
          <w:szCs w:val="24"/>
        </w:rPr>
        <w:t xml:space="preserve"> co następuje:</w:t>
      </w:r>
    </w:p>
    <w:p w:rsidR="00CF1CA2" w:rsidRDefault="00CF1CA2" w:rsidP="00DA2A7F">
      <w:pPr>
        <w:pStyle w:val="Tekstpodstawowy1"/>
        <w:shd w:val="clear" w:color="auto" w:fill="auto"/>
        <w:spacing w:before="0" w:after="172" w:line="254" w:lineRule="exact"/>
        <w:ind w:left="426" w:right="20" w:hanging="386"/>
        <w:rPr>
          <w:sz w:val="24"/>
          <w:szCs w:val="24"/>
        </w:rPr>
      </w:pPr>
    </w:p>
    <w:p w:rsidR="00CF1CA2" w:rsidRPr="00182AFC" w:rsidRDefault="00CF1CA2" w:rsidP="00EE7F80">
      <w:pPr>
        <w:ind w:left="426"/>
        <w:jc w:val="both"/>
        <w:rPr>
          <w:rFonts w:eastAsia="Times New Roman" w:cs="Times New Roman"/>
          <w:b/>
          <w:kern w:val="0"/>
          <w:lang w:eastAsia="en-US" w:bidi="ar-SA"/>
        </w:rPr>
      </w:pPr>
      <w:r w:rsidRPr="003B7124">
        <w:t xml:space="preserve">     </w:t>
      </w:r>
      <w:r w:rsidRPr="003B7124">
        <w:rPr>
          <w:rFonts w:cs="Times New Roman"/>
        </w:rPr>
        <w:t xml:space="preserve">   </w:t>
      </w:r>
      <w:r w:rsidRPr="003B7124">
        <w:rPr>
          <w:rStyle w:val="BodytextBold"/>
          <w:rFonts w:cs="Times New Roman"/>
          <w:bCs/>
          <w:sz w:val="24"/>
          <w:lang w:eastAsia="zh-CN"/>
        </w:rPr>
        <w:t>§ 1. 1</w:t>
      </w:r>
      <w:r w:rsidRPr="00EE7F80">
        <w:rPr>
          <w:rStyle w:val="BodytextBold"/>
          <w:rFonts w:cs="Times New Roman"/>
          <w:bCs/>
          <w:sz w:val="24"/>
          <w:lang w:eastAsia="zh-CN"/>
        </w:rPr>
        <w:t>.</w:t>
      </w:r>
      <w:r w:rsidRPr="00182AFC">
        <w:rPr>
          <w:rStyle w:val="BodytextBold"/>
          <w:rFonts w:cs="Times New Roman"/>
          <w:bCs/>
          <w:sz w:val="24"/>
          <w:lang w:eastAsia="zh-CN"/>
        </w:rPr>
        <w:t xml:space="preserve"> </w:t>
      </w:r>
      <w:r w:rsidRPr="00182AFC">
        <w:rPr>
          <w:rFonts w:eastAsia="Times New Roman" w:cs="Times New Roman"/>
          <w:kern w:val="0"/>
          <w:lang w:eastAsia="en-US" w:bidi="ar-SA"/>
        </w:rPr>
        <w:t>Nawiązując do uchwały Sejmu Rzeczypospolitej Polskiej z dnia 12 października 2017 roku w sprawie ustanowienia roku 2018 Rokiem Pamięci Powstania Wielkopolskiego, dla podkreślenia roli Gmi</w:t>
      </w:r>
      <w:r>
        <w:rPr>
          <w:rFonts w:eastAsia="Times New Roman" w:cs="Times New Roman"/>
          <w:kern w:val="0"/>
          <w:lang w:eastAsia="en-US" w:bidi="ar-SA"/>
        </w:rPr>
        <w:t>ny Trzemeszno i trzemesznian w P</w:t>
      </w:r>
      <w:r w:rsidRPr="00182AFC">
        <w:rPr>
          <w:rFonts w:eastAsia="Times New Roman" w:cs="Times New Roman"/>
          <w:kern w:val="0"/>
          <w:lang w:eastAsia="en-US" w:bidi="ar-SA"/>
        </w:rPr>
        <w:t xml:space="preserve">owstaniu Wielkopolskim </w:t>
      </w:r>
      <w:r w:rsidRPr="00182AFC">
        <w:rPr>
          <w:rFonts w:eastAsia="Times New Roman" w:cs="Times New Roman"/>
          <w:b/>
          <w:kern w:val="0"/>
          <w:lang w:eastAsia="en-US" w:bidi="ar-SA"/>
        </w:rPr>
        <w:t>ustanawia się rok 2018 Rokiem Pamięci Powstania Wielkopolskiego w Gminie Trzemeszno</w:t>
      </w:r>
    </w:p>
    <w:p w:rsidR="00CF1CA2" w:rsidRPr="00182AFC" w:rsidRDefault="00CF1CA2" w:rsidP="00EE7F80">
      <w:pPr>
        <w:pStyle w:val="Tekstpodstawowy1"/>
        <w:shd w:val="clear" w:color="auto" w:fill="auto"/>
        <w:spacing w:before="0" w:line="240" w:lineRule="auto"/>
        <w:ind w:left="426" w:right="20" w:hanging="386"/>
        <w:jc w:val="both"/>
        <w:rPr>
          <w:sz w:val="24"/>
          <w:szCs w:val="24"/>
        </w:rPr>
      </w:pPr>
      <w:r w:rsidRPr="00182AFC">
        <w:rPr>
          <w:sz w:val="24"/>
          <w:szCs w:val="24"/>
        </w:rPr>
        <w:t xml:space="preserve">               2. </w:t>
      </w:r>
      <w:r>
        <w:rPr>
          <w:sz w:val="24"/>
          <w:szCs w:val="24"/>
        </w:rPr>
        <w:t>Doceniając</w:t>
      </w:r>
      <w:r w:rsidRPr="00182AFC">
        <w:rPr>
          <w:sz w:val="24"/>
          <w:szCs w:val="24"/>
        </w:rPr>
        <w:t xml:space="preserve"> patriotyczne od</w:t>
      </w:r>
      <w:r>
        <w:rPr>
          <w:sz w:val="24"/>
          <w:szCs w:val="24"/>
        </w:rPr>
        <w:t>danie i szlachetne poświęcenie p</w:t>
      </w:r>
      <w:r w:rsidRPr="00182AFC">
        <w:rPr>
          <w:sz w:val="24"/>
          <w:szCs w:val="24"/>
        </w:rPr>
        <w:t xml:space="preserve">owstańców wielkopolskich pragniemy </w:t>
      </w:r>
      <w:r>
        <w:rPr>
          <w:sz w:val="24"/>
          <w:szCs w:val="24"/>
        </w:rPr>
        <w:t>oddać Im hołd i zachować w pamięci zbiorowej dla następnych pokoleń.</w:t>
      </w:r>
    </w:p>
    <w:p w:rsidR="00CF1CA2" w:rsidRPr="00EE7F80" w:rsidRDefault="00CF1CA2" w:rsidP="0098477E">
      <w:pPr>
        <w:suppressAutoHyphens w:val="0"/>
        <w:autoSpaceDN/>
        <w:ind w:left="426" w:right="-2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Style w:val="BodytextBold"/>
          <w:rFonts w:cs="Times New Roman"/>
          <w:bCs/>
          <w:sz w:val="24"/>
          <w:lang w:eastAsia="zh-CN"/>
        </w:rPr>
        <w:t xml:space="preserve">       3</w:t>
      </w:r>
      <w:r w:rsidRPr="00182AFC">
        <w:rPr>
          <w:rStyle w:val="BodytextBold"/>
          <w:rFonts w:cs="Times New Roman"/>
          <w:bCs/>
          <w:sz w:val="24"/>
          <w:lang w:eastAsia="zh-CN"/>
        </w:rPr>
        <w:t>.</w:t>
      </w:r>
      <w:r w:rsidRPr="00182AFC">
        <w:rPr>
          <w:rFonts w:cs="Times New Roman"/>
        </w:rPr>
        <w:t xml:space="preserve"> </w:t>
      </w:r>
      <w:r>
        <w:rPr>
          <w:rFonts w:cs="Times New Roman"/>
        </w:rPr>
        <w:t xml:space="preserve">Godnym podkreślenia jest </w:t>
      </w:r>
      <w:r w:rsidRPr="00182AFC">
        <w:rPr>
          <w:rFonts w:cs="Times New Roman"/>
        </w:rPr>
        <w:t xml:space="preserve"> </w:t>
      </w:r>
      <w:r w:rsidRPr="00182AFC">
        <w:rPr>
          <w:rFonts w:eastAsia="Times New Roman" w:cs="Times New Roman"/>
          <w:kern w:val="0"/>
          <w:lang w:eastAsia="en-US" w:bidi="ar-SA"/>
        </w:rPr>
        <w:t xml:space="preserve">fakt </w:t>
      </w:r>
      <w:r>
        <w:rPr>
          <w:rFonts w:eastAsia="Times New Roman" w:cs="Times New Roman"/>
          <w:kern w:val="0"/>
          <w:lang w:eastAsia="en-US" w:bidi="ar-SA"/>
        </w:rPr>
        <w:t>pochodzenia z Trzemeszna (urodzonego</w:t>
      </w:r>
      <w:r w:rsidRPr="00182AFC"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 xml:space="preserve">w Trzemżalu </w:t>
      </w:r>
      <w:r w:rsidRPr="00182AFC">
        <w:rPr>
          <w:rFonts w:eastAsia="Times New Roman" w:cs="Times New Roman"/>
          <w:kern w:val="0"/>
          <w:lang w:eastAsia="en-US" w:bidi="ar-SA"/>
        </w:rPr>
        <w:t>na tereni</w:t>
      </w:r>
      <w:r>
        <w:rPr>
          <w:rFonts w:eastAsia="Times New Roman" w:cs="Times New Roman"/>
          <w:kern w:val="0"/>
          <w:lang w:eastAsia="en-US" w:bidi="ar-SA"/>
        </w:rPr>
        <w:t xml:space="preserve">e gminy Trzemeszno) </w:t>
      </w:r>
      <w:r>
        <w:rPr>
          <w:rFonts w:eastAsia="Times New Roman" w:cs="Times New Roman"/>
          <w:b/>
          <w:kern w:val="0"/>
          <w:lang w:eastAsia="en-US" w:bidi="ar-SA"/>
        </w:rPr>
        <w:t>majora Mieczysława Palu</w:t>
      </w:r>
      <w:r w:rsidRPr="00AD1300">
        <w:rPr>
          <w:rFonts w:eastAsia="Times New Roman" w:cs="Times New Roman"/>
          <w:b/>
          <w:kern w:val="0"/>
          <w:lang w:eastAsia="en-US" w:bidi="ar-SA"/>
        </w:rPr>
        <w:t>cha</w:t>
      </w:r>
      <w:r>
        <w:rPr>
          <w:rFonts w:eastAsia="Times New Roman" w:cs="Times New Roman"/>
          <w:b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>-</w:t>
      </w:r>
      <w:r w:rsidRPr="00EE7F80">
        <w:rPr>
          <w:rFonts w:eastAsia="Times New Roman" w:cs="Times New Roman"/>
          <w:kern w:val="0"/>
          <w:lang w:eastAsia="en-US" w:bidi="ar-SA"/>
        </w:rPr>
        <w:t xml:space="preserve"> jednego z p</w:t>
      </w:r>
      <w:r>
        <w:rPr>
          <w:rFonts w:eastAsia="Times New Roman" w:cs="Times New Roman"/>
          <w:kern w:val="0"/>
          <w:lang w:eastAsia="en-US" w:bidi="ar-SA"/>
        </w:rPr>
        <w:t>r</w:t>
      </w:r>
      <w:r w:rsidRPr="00EE7F80">
        <w:rPr>
          <w:rFonts w:eastAsia="Times New Roman" w:cs="Times New Roman"/>
          <w:kern w:val="0"/>
          <w:lang w:eastAsia="en-US" w:bidi="ar-SA"/>
        </w:rPr>
        <w:t xml:space="preserve">zywódców powstania wielkopolskiego w Poznaniu, któremu należy się uznanie </w:t>
      </w:r>
      <w:r>
        <w:rPr>
          <w:rFonts w:eastAsia="Times New Roman" w:cs="Times New Roman"/>
          <w:kern w:val="0"/>
          <w:lang w:eastAsia="en-US" w:bidi="ar-SA"/>
        </w:rPr>
        <w:t xml:space="preserve">Jego zasług </w:t>
      </w:r>
      <w:r w:rsidRPr="00EE7F80">
        <w:rPr>
          <w:rFonts w:eastAsia="Times New Roman" w:cs="Times New Roman"/>
          <w:kern w:val="0"/>
          <w:lang w:eastAsia="en-US" w:bidi="ar-SA"/>
        </w:rPr>
        <w:t>oraz godne upamiętnienie</w:t>
      </w:r>
      <w:r>
        <w:rPr>
          <w:rFonts w:eastAsia="Times New Roman" w:cs="Times New Roman"/>
          <w:kern w:val="0"/>
          <w:lang w:eastAsia="en-US" w:bidi="ar-SA"/>
        </w:rPr>
        <w:t>, w interesie prawdy historycznej.</w:t>
      </w:r>
    </w:p>
    <w:p w:rsidR="00CF1CA2" w:rsidRPr="00EE7F80" w:rsidRDefault="00CF1CA2" w:rsidP="00EE7F80">
      <w:pPr>
        <w:suppressAutoHyphens w:val="0"/>
        <w:autoSpaceDN/>
        <w:ind w:left="426" w:right="320" w:hanging="284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CF1CA2" w:rsidRDefault="00CF1CA2" w:rsidP="00EE7F80">
      <w:pPr>
        <w:ind w:left="426" w:hanging="386"/>
        <w:jc w:val="both"/>
        <w:rPr>
          <w:rStyle w:val="BodytextBold"/>
          <w:rFonts w:cs="Times New Roman"/>
          <w:bCs/>
          <w:sz w:val="24"/>
          <w:lang w:eastAsia="zh-CN"/>
        </w:rPr>
      </w:pPr>
      <w:r>
        <w:t xml:space="preserve">            </w:t>
      </w:r>
      <w:r>
        <w:rPr>
          <w:rStyle w:val="BodytextBold"/>
          <w:rFonts w:cs="Times New Roman"/>
          <w:bCs/>
          <w:sz w:val="24"/>
          <w:lang w:eastAsia="zh-CN"/>
        </w:rPr>
        <w:t xml:space="preserve"> </w:t>
      </w:r>
      <w:r w:rsidRPr="008521D2">
        <w:rPr>
          <w:rStyle w:val="BodytextBold"/>
          <w:rFonts w:cs="Times New Roman"/>
          <w:bCs/>
          <w:sz w:val="24"/>
          <w:lang w:eastAsia="zh-CN"/>
        </w:rPr>
        <w:t xml:space="preserve">§ </w:t>
      </w:r>
      <w:r>
        <w:rPr>
          <w:rStyle w:val="BodytextBold"/>
          <w:rFonts w:cs="Times New Roman"/>
          <w:bCs/>
          <w:sz w:val="24"/>
          <w:lang w:eastAsia="zh-CN"/>
        </w:rPr>
        <w:t>2</w:t>
      </w:r>
      <w:r w:rsidRPr="008521D2">
        <w:rPr>
          <w:rStyle w:val="BodytextBold"/>
          <w:rFonts w:cs="Times New Roman"/>
          <w:bCs/>
          <w:sz w:val="24"/>
          <w:lang w:eastAsia="zh-CN"/>
        </w:rPr>
        <w:t xml:space="preserve">. </w:t>
      </w:r>
      <w:r w:rsidRPr="008521D2">
        <w:rPr>
          <w:rFonts w:cs="Times New Roman"/>
        </w:rPr>
        <w:t xml:space="preserve">Wykonanie uchwały powierza się Burmistrzowi </w:t>
      </w:r>
      <w:r>
        <w:t>Trzemeszna.</w:t>
      </w:r>
      <w:r>
        <w:rPr>
          <w:rStyle w:val="BodytextBold"/>
          <w:rFonts w:cs="Times New Roman"/>
          <w:bCs/>
          <w:sz w:val="24"/>
          <w:lang w:eastAsia="zh-CN"/>
        </w:rPr>
        <w:t xml:space="preserve"> </w:t>
      </w:r>
    </w:p>
    <w:p w:rsidR="00CF1CA2" w:rsidRPr="00EE7F80" w:rsidRDefault="00CF1CA2" w:rsidP="00EE7F80">
      <w:pPr>
        <w:ind w:left="426" w:hanging="386"/>
        <w:jc w:val="both"/>
        <w:rPr>
          <w:rStyle w:val="BodytextBold"/>
          <w:rFonts w:cs="Times New Roman"/>
          <w:bCs/>
          <w:sz w:val="24"/>
          <w:lang w:eastAsia="zh-CN"/>
        </w:rPr>
      </w:pPr>
    </w:p>
    <w:p w:rsidR="00CF1CA2" w:rsidRPr="005B2986" w:rsidRDefault="00CF1CA2" w:rsidP="00DA2A7F">
      <w:pPr>
        <w:spacing w:line="276" w:lineRule="auto"/>
        <w:ind w:left="426" w:hanging="386"/>
        <w:jc w:val="both"/>
      </w:pPr>
      <w:r>
        <w:rPr>
          <w:rStyle w:val="BodytextBold"/>
          <w:b w:val="0"/>
          <w:color w:val="auto"/>
          <w:spacing w:val="0"/>
          <w:sz w:val="24"/>
          <w:lang w:eastAsia="zh-CN"/>
        </w:rPr>
        <w:t xml:space="preserve">            </w:t>
      </w:r>
      <w:r>
        <w:rPr>
          <w:rStyle w:val="BodytextBold"/>
          <w:rFonts w:cs="Times New Roman"/>
          <w:bCs/>
          <w:sz w:val="24"/>
          <w:lang w:eastAsia="zh-CN"/>
        </w:rPr>
        <w:t xml:space="preserve"> </w:t>
      </w:r>
      <w:r w:rsidRPr="008521D2">
        <w:rPr>
          <w:rStyle w:val="BodytextBold"/>
          <w:rFonts w:cs="Times New Roman"/>
          <w:bCs/>
          <w:sz w:val="24"/>
          <w:lang w:eastAsia="zh-CN"/>
        </w:rPr>
        <w:t xml:space="preserve">§ </w:t>
      </w:r>
      <w:r>
        <w:rPr>
          <w:rStyle w:val="BodytextBold"/>
          <w:rFonts w:cs="Times New Roman"/>
          <w:bCs/>
          <w:sz w:val="24"/>
          <w:lang w:eastAsia="zh-CN"/>
        </w:rPr>
        <w:t>3</w:t>
      </w:r>
      <w:r w:rsidRPr="008521D2">
        <w:rPr>
          <w:rStyle w:val="BodytextBold"/>
          <w:rFonts w:cs="Times New Roman"/>
          <w:bCs/>
          <w:sz w:val="24"/>
          <w:lang w:eastAsia="zh-CN"/>
        </w:rPr>
        <w:t xml:space="preserve">. </w:t>
      </w:r>
      <w:r w:rsidRPr="008521D2">
        <w:rPr>
          <w:rFonts w:cs="Times New Roman"/>
        </w:rPr>
        <w:t xml:space="preserve">Uchwała wchodzi w życie </w:t>
      </w:r>
      <w:r>
        <w:rPr>
          <w:rFonts w:cs="Times New Roman"/>
        </w:rPr>
        <w:t>z dniem podjęcia</w:t>
      </w:r>
      <w:r w:rsidRPr="008521D2">
        <w:rPr>
          <w:rFonts w:cs="Times New Roman"/>
        </w:rPr>
        <w:t>.</w:t>
      </w:r>
    </w:p>
    <w:p w:rsidR="00CF1CA2" w:rsidRPr="00E87AFD" w:rsidRDefault="00CF1CA2" w:rsidP="00DA2A7F">
      <w:pPr>
        <w:pStyle w:val="Tekstpodstawowy1"/>
        <w:shd w:val="clear" w:color="auto" w:fill="auto"/>
        <w:spacing w:before="0" w:line="276" w:lineRule="auto"/>
        <w:ind w:left="426" w:right="20" w:hanging="386"/>
        <w:jc w:val="both"/>
        <w:rPr>
          <w:sz w:val="24"/>
          <w:szCs w:val="24"/>
        </w:rPr>
      </w:pPr>
    </w:p>
    <w:p w:rsidR="00CF1CA2" w:rsidRPr="00E87AFD" w:rsidRDefault="00CF1CA2" w:rsidP="00DA2A7F">
      <w:pPr>
        <w:pStyle w:val="Tekstpodstawowy1"/>
        <w:shd w:val="clear" w:color="auto" w:fill="auto"/>
        <w:spacing w:before="0" w:line="240" w:lineRule="auto"/>
        <w:ind w:left="426" w:right="1500" w:hanging="386"/>
        <w:jc w:val="center"/>
        <w:rPr>
          <w:sz w:val="24"/>
          <w:szCs w:val="24"/>
        </w:rPr>
      </w:pPr>
    </w:p>
    <w:p w:rsidR="00CF1CA2" w:rsidRPr="00E87AFD" w:rsidRDefault="00CF1CA2" w:rsidP="00DA2A7F">
      <w:pPr>
        <w:pStyle w:val="Tekstpodstawowy1"/>
        <w:shd w:val="clear" w:color="auto" w:fill="auto"/>
        <w:spacing w:before="0" w:line="758" w:lineRule="exact"/>
        <w:ind w:left="426" w:right="1500" w:hanging="386"/>
        <w:jc w:val="center"/>
        <w:rPr>
          <w:sz w:val="24"/>
          <w:szCs w:val="24"/>
        </w:rPr>
      </w:pPr>
    </w:p>
    <w:p w:rsidR="00CF1CA2" w:rsidRDefault="00CF1CA2" w:rsidP="00DA2A7F">
      <w:pPr>
        <w:pStyle w:val="Tekstpodstawowy1"/>
        <w:shd w:val="clear" w:color="auto" w:fill="auto"/>
        <w:spacing w:before="0" w:line="758" w:lineRule="exact"/>
        <w:ind w:left="426" w:right="1500" w:hanging="386"/>
        <w:jc w:val="center"/>
        <w:rPr>
          <w:sz w:val="24"/>
          <w:szCs w:val="24"/>
        </w:rPr>
      </w:pPr>
    </w:p>
    <w:p w:rsidR="00CF1CA2" w:rsidRDefault="00CF1CA2" w:rsidP="00DA2A7F">
      <w:pPr>
        <w:pStyle w:val="Tekstpodstawowy1"/>
        <w:shd w:val="clear" w:color="auto" w:fill="auto"/>
        <w:spacing w:before="0" w:line="758" w:lineRule="exact"/>
        <w:ind w:left="426" w:right="1500" w:hanging="386"/>
        <w:jc w:val="center"/>
        <w:rPr>
          <w:sz w:val="24"/>
          <w:szCs w:val="24"/>
        </w:rPr>
      </w:pPr>
    </w:p>
    <w:p w:rsidR="00CF1CA2" w:rsidRPr="00E87AFD" w:rsidRDefault="00CF1CA2" w:rsidP="00DA2A7F">
      <w:pPr>
        <w:pStyle w:val="Tekstpodstawowy1"/>
        <w:shd w:val="clear" w:color="auto" w:fill="auto"/>
        <w:spacing w:before="0" w:line="758" w:lineRule="exact"/>
        <w:ind w:left="426" w:right="1500" w:hanging="386"/>
        <w:jc w:val="center"/>
        <w:rPr>
          <w:sz w:val="24"/>
          <w:szCs w:val="24"/>
        </w:rPr>
      </w:pPr>
    </w:p>
    <w:p w:rsidR="00CF1CA2" w:rsidRPr="00E87AFD" w:rsidRDefault="00CF1CA2" w:rsidP="006724B7">
      <w:pPr>
        <w:pStyle w:val="Tekstpodstawowy1"/>
        <w:shd w:val="clear" w:color="auto" w:fill="auto"/>
        <w:spacing w:before="0" w:line="758" w:lineRule="exact"/>
        <w:ind w:right="1500"/>
        <w:rPr>
          <w:sz w:val="24"/>
          <w:szCs w:val="24"/>
        </w:rPr>
      </w:pPr>
    </w:p>
    <w:p w:rsidR="00CF1CA2" w:rsidRPr="00710E23" w:rsidRDefault="00CF1CA2" w:rsidP="00EE7F80">
      <w:pPr>
        <w:pStyle w:val="Bodytext2"/>
        <w:shd w:val="clear" w:color="auto" w:fill="auto"/>
        <w:spacing w:after="0" w:line="240" w:lineRule="auto"/>
        <w:ind w:left="426" w:right="2834" w:hanging="38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710E23">
        <w:rPr>
          <w:sz w:val="24"/>
          <w:szCs w:val="24"/>
        </w:rPr>
        <w:t xml:space="preserve">UZASADNIENIE DO UCHWAŁY </w:t>
      </w:r>
    </w:p>
    <w:p w:rsidR="00CF1CA2" w:rsidRDefault="00CF1CA2" w:rsidP="002B7164">
      <w:pPr>
        <w:pStyle w:val="Tekstpodstawowy1"/>
        <w:shd w:val="clear" w:color="auto" w:fill="auto"/>
        <w:spacing w:before="0" w:line="240" w:lineRule="auto"/>
        <w:ind w:left="426" w:hanging="38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10E23">
        <w:rPr>
          <w:sz w:val="24"/>
          <w:szCs w:val="24"/>
        </w:rPr>
        <w:t>z dnia</w:t>
      </w:r>
      <w:r>
        <w:rPr>
          <w:sz w:val="24"/>
          <w:szCs w:val="24"/>
        </w:rPr>
        <w:t xml:space="preserve"> 29 listopada </w:t>
      </w:r>
      <w:r w:rsidRPr="00710E23">
        <w:rPr>
          <w:sz w:val="24"/>
          <w:szCs w:val="24"/>
        </w:rPr>
        <w:t>2017 r.</w:t>
      </w:r>
    </w:p>
    <w:p w:rsidR="00CF1CA2" w:rsidRDefault="00CF1CA2" w:rsidP="002B7164">
      <w:pPr>
        <w:pStyle w:val="Tekstpodstawowy1"/>
        <w:shd w:val="clear" w:color="auto" w:fill="auto"/>
        <w:spacing w:before="0" w:line="240" w:lineRule="auto"/>
        <w:ind w:left="426" w:hanging="386"/>
        <w:jc w:val="center"/>
        <w:rPr>
          <w:sz w:val="24"/>
          <w:szCs w:val="24"/>
        </w:rPr>
      </w:pPr>
    </w:p>
    <w:p w:rsidR="00CF1CA2" w:rsidRDefault="00CF1CA2" w:rsidP="002B7164">
      <w:pPr>
        <w:pStyle w:val="Tekstpodstawowy1"/>
        <w:shd w:val="clear" w:color="auto" w:fill="auto"/>
        <w:spacing w:before="0" w:line="240" w:lineRule="auto"/>
        <w:ind w:left="426" w:hanging="386"/>
        <w:jc w:val="center"/>
        <w:rPr>
          <w:rFonts w:eastAsia="Times New Roman"/>
          <w:b/>
          <w:kern w:val="0"/>
          <w:sz w:val="24"/>
          <w:szCs w:val="24"/>
          <w:lang w:eastAsia="en-US" w:bidi="ar-SA"/>
        </w:rPr>
      </w:pPr>
      <w:r w:rsidRPr="00B3230B">
        <w:rPr>
          <w:b/>
          <w:sz w:val="24"/>
          <w:szCs w:val="24"/>
        </w:rPr>
        <w:t xml:space="preserve">w sprawie </w:t>
      </w:r>
      <w:r w:rsidRPr="00B3230B">
        <w:rPr>
          <w:rFonts w:eastAsia="Times New Roman"/>
          <w:b/>
          <w:kern w:val="0"/>
          <w:sz w:val="24"/>
          <w:szCs w:val="24"/>
          <w:lang w:eastAsia="en-US" w:bidi="ar-SA"/>
        </w:rPr>
        <w:t xml:space="preserve">ustanowienia roku 2018 </w:t>
      </w:r>
    </w:p>
    <w:p w:rsidR="00CF1CA2" w:rsidRPr="002B7164" w:rsidRDefault="00CF1CA2" w:rsidP="002B7164">
      <w:pPr>
        <w:pStyle w:val="Tekstpodstawowy1"/>
        <w:shd w:val="clear" w:color="auto" w:fill="auto"/>
        <w:spacing w:before="0" w:line="240" w:lineRule="auto"/>
        <w:ind w:left="426" w:hanging="386"/>
        <w:jc w:val="center"/>
        <w:rPr>
          <w:rFonts w:eastAsia="Times New Roman"/>
          <w:b/>
          <w:kern w:val="0"/>
          <w:sz w:val="24"/>
          <w:szCs w:val="24"/>
          <w:lang w:eastAsia="en-US" w:bidi="ar-SA"/>
        </w:rPr>
      </w:pPr>
      <w:r w:rsidRPr="00B3230B">
        <w:rPr>
          <w:rFonts w:eastAsia="Times New Roman"/>
          <w:b/>
          <w:kern w:val="0"/>
          <w:sz w:val="24"/>
          <w:szCs w:val="24"/>
          <w:lang w:eastAsia="en-US" w:bidi="ar-SA"/>
        </w:rPr>
        <w:t>Rokiem Pamięci Powstania Wielkopolskiego w Gminie Trzemeszno</w:t>
      </w:r>
      <w:r>
        <w:rPr>
          <w:rFonts w:eastAsia="Times New Roman"/>
          <w:b/>
          <w:kern w:val="0"/>
          <w:sz w:val="24"/>
          <w:szCs w:val="24"/>
          <w:lang w:eastAsia="en-US" w:bidi="ar-SA"/>
        </w:rPr>
        <w:t>.</w:t>
      </w:r>
    </w:p>
    <w:p w:rsidR="00CF1CA2" w:rsidRPr="00EE7F80" w:rsidRDefault="00CF1CA2" w:rsidP="002B7164">
      <w:pPr>
        <w:pStyle w:val="Bodytext2"/>
        <w:shd w:val="clear" w:color="auto" w:fill="auto"/>
        <w:tabs>
          <w:tab w:val="left" w:pos="1155"/>
        </w:tabs>
        <w:spacing w:after="0" w:line="240" w:lineRule="auto"/>
        <w:ind w:left="426" w:right="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F1CA2" w:rsidRDefault="00CF1CA2" w:rsidP="001A7340">
      <w:pPr>
        <w:suppressAutoHyphens w:val="0"/>
        <w:autoSpaceDN/>
        <w:ind w:left="567" w:right="-2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        Na wniosek Pana Daniela Bisikiewicza – wiceprzewodniczącego Rady Miejskiej Trzemeszna oraz w intencji jak najlepszego uczczenia doniosłych setnych rocznic odzyskania przez Polskę niepodległości oraz wybuchu Powstania Wielkopolskiego przedkładam projekt niniejszej uchwały, która ustanawia rok 2018 Rokiem Powstania Wielkopolskiego w Gminie Trzemeszno.</w:t>
      </w:r>
      <w:r w:rsidRPr="00EE7F80">
        <w:rPr>
          <w:rFonts w:eastAsia="Times New Roman" w:cs="Times New Roman"/>
          <w:kern w:val="0"/>
          <w:lang w:eastAsia="en-US" w:bidi="ar-SA"/>
        </w:rPr>
        <w:t xml:space="preserve">       </w:t>
      </w:r>
    </w:p>
    <w:p w:rsidR="00CF1CA2" w:rsidRDefault="00CF1CA2" w:rsidP="001A7340">
      <w:pPr>
        <w:suppressAutoHyphens w:val="0"/>
        <w:autoSpaceDN/>
        <w:ind w:left="567" w:right="-2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       </w:t>
      </w:r>
      <w:r w:rsidRPr="00EE7F80">
        <w:rPr>
          <w:rFonts w:eastAsia="Times New Roman" w:cs="Times New Roman"/>
          <w:kern w:val="0"/>
          <w:lang w:eastAsia="en-US" w:bidi="ar-SA"/>
        </w:rPr>
        <w:t xml:space="preserve">Trzemeszno </w:t>
      </w:r>
      <w:r>
        <w:rPr>
          <w:rFonts w:eastAsia="Times New Roman" w:cs="Times New Roman"/>
          <w:kern w:val="0"/>
          <w:lang w:eastAsia="en-US" w:bidi="ar-SA"/>
        </w:rPr>
        <w:t xml:space="preserve">i trzemesznianie </w:t>
      </w:r>
      <w:r w:rsidRPr="00EE7F80">
        <w:rPr>
          <w:rFonts w:eastAsia="Times New Roman" w:cs="Times New Roman"/>
          <w:kern w:val="0"/>
          <w:lang w:eastAsia="en-US" w:bidi="ar-SA"/>
        </w:rPr>
        <w:t>zapisa</w:t>
      </w:r>
      <w:r>
        <w:rPr>
          <w:rFonts w:eastAsia="Times New Roman" w:cs="Times New Roman"/>
          <w:kern w:val="0"/>
          <w:lang w:eastAsia="en-US" w:bidi="ar-SA"/>
        </w:rPr>
        <w:t>li</w:t>
      </w:r>
      <w:r w:rsidRPr="00EE7F80">
        <w:rPr>
          <w:rFonts w:eastAsia="Times New Roman" w:cs="Times New Roman"/>
          <w:kern w:val="0"/>
          <w:lang w:eastAsia="en-US" w:bidi="ar-SA"/>
        </w:rPr>
        <w:t xml:space="preserve"> piękną kartę</w:t>
      </w:r>
      <w:r>
        <w:rPr>
          <w:rFonts w:eastAsia="Times New Roman" w:cs="Times New Roman"/>
          <w:kern w:val="0"/>
          <w:lang w:eastAsia="en-US" w:bidi="ar-SA"/>
        </w:rPr>
        <w:t xml:space="preserve"> niepodległościową, a powstania wpisały </w:t>
      </w:r>
      <w:r w:rsidRPr="00EE7F80">
        <w:rPr>
          <w:rFonts w:eastAsia="Times New Roman" w:cs="Times New Roman"/>
          <w:kern w:val="0"/>
          <w:lang w:eastAsia="en-US" w:bidi="ar-SA"/>
        </w:rPr>
        <w:t xml:space="preserve">się na trwałe w dzieje Trzemeszna. Stąd przypisana Trzemesznu chwała </w:t>
      </w:r>
      <w:r w:rsidRPr="001A7340">
        <w:rPr>
          <w:rFonts w:eastAsia="Times New Roman" w:cs="Times New Roman"/>
          <w:i/>
          <w:kern w:val="0"/>
          <w:lang w:eastAsia="en-US" w:bidi="ar-SA"/>
        </w:rPr>
        <w:t>niespokojnego miasta</w:t>
      </w:r>
      <w:r w:rsidRPr="00EE7F80">
        <w:rPr>
          <w:rFonts w:eastAsia="Times New Roman" w:cs="Times New Roman"/>
          <w:kern w:val="0"/>
          <w:lang w:eastAsia="en-US" w:bidi="ar-SA"/>
        </w:rPr>
        <w:t xml:space="preserve"> </w:t>
      </w:r>
      <w:r w:rsidRPr="001A7340">
        <w:rPr>
          <w:rFonts w:eastAsia="Times New Roman" w:cs="Times New Roman"/>
          <w:i/>
          <w:kern w:val="0"/>
          <w:lang w:eastAsia="en-US" w:bidi="ar-SA"/>
        </w:rPr>
        <w:t>powstańców</w:t>
      </w:r>
      <w:r w:rsidRPr="00EE7F80">
        <w:rPr>
          <w:rFonts w:eastAsia="Times New Roman" w:cs="Times New Roman"/>
          <w:kern w:val="0"/>
          <w:lang w:eastAsia="en-US" w:bidi="ar-SA"/>
        </w:rPr>
        <w:t xml:space="preserve">, wyrażająca dumnie patriotyzm i dążenia niepodległościowe.  </w:t>
      </w:r>
      <w:r>
        <w:rPr>
          <w:rFonts w:eastAsia="Times New Roman" w:cs="Times New Roman"/>
          <w:kern w:val="0"/>
          <w:lang w:eastAsia="en-US" w:bidi="ar-SA"/>
        </w:rPr>
        <w:t xml:space="preserve">Znajdziemy więc w przestrzeni publicznej wiele odniesień i inicjatyw upamiętnienia, które są swoistym hołdem dla </w:t>
      </w:r>
      <w:r w:rsidRPr="00182AFC">
        <w:t>patriotyczne</w:t>
      </w:r>
      <w:r>
        <w:t xml:space="preserve">go oddania </w:t>
      </w:r>
      <w:r w:rsidRPr="00182AFC">
        <w:t>i szlachetne</w:t>
      </w:r>
      <w:r>
        <w:t>go poświęcenia</w:t>
      </w:r>
      <w:r w:rsidRPr="00182AFC">
        <w:t xml:space="preserve"> powstańców wielkopolskich</w:t>
      </w:r>
      <w:r>
        <w:t>.</w:t>
      </w:r>
    </w:p>
    <w:p w:rsidR="00CF1CA2" w:rsidRPr="002B7164" w:rsidRDefault="00CF1CA2" w:rsidP="001A7340">
      <w:pPr>
        <w:tabs>
          <w:tab w:val="left" w:pos="9781"/>
        </w:tabs>
        <w:suppressAutoHyphens w:val="0"/>
        <w:autoSpaceDN/>
        <w:ind w:left="567" w:right="-2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       Powstanie Wielkopolskie było kolejnym zrywem niepodległościowym, które aktywnie         poparło Trzemeszno.</w:t>
      </w:r>
      <w:r w:rsidRPr="00A70277">
        <w:rPr>
          <w:rFonts w:cs="Tahoma"/>
        </w:rPr>
        <w:t xml:space="preserve"> </w:t>
      </w:r>
      <w:r>
        <w:rPr>
          <w:rFonts w:cs="Tahoma"/>
        </w:rPr>
        <w:t>W dniu 29  listopada 1918  roku</w:t>
      </w:r>
      <w:r w:rsidRPr="00A70277">
        <w:rPr>
          <w:rFonts w:cs="Tahoma"/>
        </w:rPr>
        <w:t xml:space="preserve"> </w:t>
      </w:r>
      <w:r>
        <w:rPr>
          <w:rFonts w:cs="Tahoma"/>
        </w:rPr>
        <w:t xml:space="preserve"> wrócił</w:t>
      </w:r>
      <w:r w:rsidRPr="00A70277">
        <w:rPr>
          <w:rFonts w:cs="Tahoma"/>
        </w:rPr>
        <w:t xml:space="preserve"> </w:t>
      </w:r>
      <w:r>
        <w:rPr>
          <w:rFonts w:cs="Tahoma"/>
        </w:rPr>
        <w:t xml:space="preserve"> do Trzemeszna </w:t>
      </w:r>
      <w:r>
        <w:rPr>
          <w:rFonts w:cs="Tahoma"/>
          <w:b/>
        </w:rPr>
        <w:t>Władysław        Wlekliń</w:t>
      </w:r>
      <w:r w:rsidRPr="001E12C5">
        <w:rPr>
          <w:rFonts w:cs="Tahoma"/>
          <w:b/>
        </w:rPr>
        <w:t>ki</w:t>
      </w:r>
      <w:r>
        <w:rPr>
          <w:rFonts w:cs="Tahoma"/>
        </w:rPr>
        <w:t>, który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cs="Tahoma"/>
        </w:rPr>
        <w:t>zaraz zaczął organizować konspiracyjną grupę o charakterze wojskowym.    Zorganizował oddział powstańców trzemeszeńskich, który już w pierwszych dniach obalił      władzę pruską w Trzemesznie, opanował pocztę, dworzec kolejowy i magistrat, a następnie     wyruszył na pomoc powstańcom w Zdziechowie.</w:t>
      </w:r>
      <w:r w:rsidRPr="0078099B">
        <w:rPr>
          <w:rFonts w:cs="Tahoma"/>
        </w:rPr>
        <w:t xml:space="preserve"> </w:t>
      </w:r>
      <w:r>
        <w:rPr>
          <w:rFonts w:cs="Tahoma"/>
        </w:rPr>
        <w:t xml:space="preserve">Kompania Wleklińskiego licząca 50 żołnierzy  1 stycznia 1919 roku ruszyła na wyzwolenie Mogilna oraz kolejno Strzelna i Kruszwicy.               W dniach 5 i 6 stycznia powstańcy walczyli o wyzwolenie Inowrocławia; dalej szlak bojowy wiódł przez Żnin oraz na odcinku Bydgoszcz-Łabiszyn, gdzie szczególnie pamiętne boje toczyły się pod Antoniewem, Szubinem, Władysławowem, Florentynowem i Rudą. </w:t>
      </w:r>
    </w:p>
    <w:p w:rsidR="00CF1CA2" w:rsidRDefault="00CF1CA2" w:rsidP="001A7340">
      <w:pPr>
        <w:ind w:left="567"/>
        <w:jc w:val="both"/>
        <w:rPr>
          <w:rFonts w:cs="Tahoma"/>
        </w:rPr>
      </w:pPr>
      <w:r>
        <w:rPr>
          <w:rFonts w:cs="Tahoma"/>
        </w:rPr>
        <w:t xml:space="preserve">       Pamięć o kolejnym zrywie powstańczym oraz ofierze krwi trzemesznian (16. tu powstańców poległo) miało uwiecznić Mauzoleum Powstańców Wielkopolskich (1926-1939) pobudowane z inicjatywy proboszcza trzemeszeńskiego księdza Marcelego Kowalskiego. Ciała powstańców były od kwietnia 1927 roku czasowo złożone w krypcie mauzoleum, a po jego zburzeniu przez Niemców w 1939 roku zostały przeniesione w miejsce obecnego pochówku. Ze zniszczonego mauzoleum zachował się jedynie metalowy krzyż oraz tablica inskrypcyjna, uratowane przez byłego powstańca wielkopolskiego Władysława Bojanowskiego. Po wojnie stanowiły one część grobu powstańców. W 1964 roku w zbiorowej mogile spoczął także dowódca kompanii trzemeszeńskiej major Władysław Wlekliński. W 2008 roku dopełnił się ostatni rozdział starań o pamięć – Gmina odbudowała  Mauzoleum Powstańców Wielkopolskich.</w:t>
      </w:r>
    </w:p>
    <w:p w:rsidR="00CF1CA2" w:rsidRPr="00EE7F80" w:rsidRDefault="00CF1CA2" w:rsidP="001A7340">
      <w:pPr>
        <w:suppressAutoHyphens w:val="0"/>
        <w:autoSpaceDN/>
        <w:ind w:left="567" w:right="-2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       </w:t>
      </w:r>
      <w:r w:rsidRPr="00EE7F80">
        <w:rPr>
          <w:rFonts w:eastAsia="Times New Roman" w:cs="Times New Roman"/>
          <w:kern w:val="0"/>
          <w:lang w:eastAsia="en-US" w:bidi="ar-SA"/>
        </w:rPr>
        <w:t xml:space="preserve">Naszą dumę wyraża fakt urodzenia na terenie gminy </w:t>
      </w:r>
      <w:r>
        <w:rPr>
          <w:rFonts w:eastAsia="Times New Roman" w:cs="Times New Roman"/>
          <w:kern w:val="0"/>
          <w:lang w:eastAsia="en-US" w:bidi="ar-SA"/>
        </w:rPr>
        <w:t xml:space="preserve">Trzemeszno </w:t>
      </w:r>
      <w:r>
        <w:rPr>
          <w:rFonts w:eastAsia="Times New Roman" w:cs="Times New Roman"/>
          <w:b/>
          <w:kern w:val="0"/>
          <w:lang w:eastAsia="en-US" w:bidi="ar-SA"/>
        </w:rPr>
        <w:t>majora Mieczysława     Palu</w:t>
      </w:r>
      <w:r w:rsidRPr="00AD1300">
        <w:rPr>
          <w:rFonts w:eastAsia="Times New Roman" w:cs="Times New Roman"/>
          <w:b/>
          <w:kern w:val="0"/>
          <w:lang w:eastAsia="en-US" w:bidi="ar-SA"/>
        </w:rPr>
        <w:t>cha</w:t>
      </w:r>
      <w:r>
        <w:rPr>
          <w:rFonts w:eastAsia="Times New Roman" w:cs="Times New Roman"/>
          <w:kern w:val="0"/>
          <w:lang w:eastAsia="en-US" w:bidi="ar-SA"/>
        </w:rPr>
        <w:t>-</w:t>
      </w:r>
      <w:r w:rsidRPr="00EE7F80">
        <w:rPr>
          <w:rFonts w:eastAsia="Times New Roman" w:cs="Times New Roman"/>
          <w:kern w:val="0"/>
          <w:lang w:eastAsia="en-US" w:bidi="ar-SA"/>
        </w:rPr>
        <w:t xml:space="preserve"> jednego z p</w:t>
      </w:r>
      <w:r>
        <w:rPr>
          <w:rFonts w:eastAsia="Times New Roman" w:cs="Times New Roman"/>
          <w:kern w:val="0"/>
          <w:lang w:eastAsia="en-US" w:bidi="ar-SA"/>
        </w:rPr>
        <w:t>r</w:t>
      </w:r>
      <w:r w:rsidRPr="00EE7F80">
        <w:rPr>
          <w:rFonts w:eastAsia="Times New Roman" w:cs="Times New Roman"/>
          <w:kern w:val="0"/>
          <w:lang w:eastAsia="en-US" w:bidi="ar-SA"/>
        </w:rPr>
        <w:t xml:space="preserve">zywódców powstania wielkopolskiego w Poznaniu, któremu należy się uznanie </w:t>
      </w:r>
      <w:r>
        <w:rPr>
          <w:rFonts w:eastAsia="Times New Roman" w:cs="Times New Roman"/>
          <w:kern w:val="0"/>
          <w:lang w:eastAsia="en-US" w:bidi="ar-SA"/>
        </w:rPr>
        <w:t xml:space="preserve">Jego zasług </w:t>
      </w:r>
      <w:r w:rsidRPr="00EE7F80">
        <w:rPr>
          <w:rFonts w:eastAsia="Times New Roman" w:cs="Times New Roman"/>
          <w:kern w:val="0"/>
          <w:lang w:eastAsia="en-US" w:bidi="ar-SA"/>
        </w:rPr>
        <w:t>oraz godne upamiętnienie</w:t>
      </w:r>
      <w:r>
        <w:rPr>
          <w:rFonts w:eastAsia="Times New Roman" w:cs="Times New Roman"/>
          <w:kern w:val="0"/>
          <w:lang w:eastAsia="en-US" w:bidi="ar-SA"/>
        </w:rPr>
        <w:t>, w interesie prawdy historycznej.</w:t>
      </w:r>
    </w:p>
    <w:p w:rsidR="00CF1CA2" w:rsidRDefault="00CF1CA2" w:rsidP="001A7340">
      <w:pPr>
        <w:pStyle w:val="Bodytext2"/>
        <w:shd w:val="clear" w:color="auto" w:fill="auto"/>
        <w:spacing w:after="0" w:line="240" w:lineRule="auto"/>
        <w:ind w:left="567"/>
        <w:jc w:val="both"/>
        <w:rPr>
          <w:rFonts w:eastAsia="Times New Roman"/>
          <w:b w:val="0"/>
          <w:kern w:val="0"/>
          <w:sz w:val="24"/>
          <w:szCs w:val="24"/>
          <w:lang w:eastAsia="en-US" w:bidi="ar-SA"/>
        </w:rPr>
      </w:pPr>
      <w:r>
        <w:rPr>
          <w:rFonts w:eastAsia="Times New Roman"/>
          <w:b w:val="0"/>
          <w:kern w:val="0"/>
          <w:sz w:val="24"/>
          <w:szCs w:val="24"/>
          <w:lang w:eastAsia="en-US" w:bidi="ar-SA"/>
        </w:rPr>
        <w:t xml:space="preserve">      Na podkreślenie zasługuje fakt w</w:t>
      </w:r>
      <w:r w:rsidRPr="00A70277">
        <w:rPr>
          <w:rFonts w:eastAsia="Times New Roman"/>
          <w:b w:val="0"/>
          <w:kern w:val="0"/>
          <w:sz w:val="24"/>
          <w:szCs w:val="24"/>
          <w:lang w:eastAsia="en-US" w:bidi="ar-SA"/>
        </w:rPr>
        <w:t>droż</w:t>
      </w:r>
      <w:r>
        <w:rPr>
          <w:rFonts w:eastAsia="Times New Roman"/>
          <w:b w:val="0"/>
          <w:kern w:val="0"/>
          <w:sz w:val="24"/>
          <w:szCs w:val="24"/>
          <w:lang w:eastAsia="en-US" w:bidi="ar-SA"/>
        </w:rPr>
        <w:t>enia</w:t>
      </w:r>
      <w:r w:rsidRPr="00A70277">
        <w:rPr>
          <w:rFonts w:eastAsia="Times New Roman"/>
          <w:b w:val="0"/>
          <w:kern w:val="0"/>
          <w:sz w:val="24"/>
          <w:szCs w:val="24"/>
          <w:lang w:eastAsia="en-US" w:bidi="ar-SA"/>
        </w:rPr>
        <w:t xml:space="preserve"> </w:t>
      </w:r>
      <w:r>
        <w:rPr>
          <w:rFonts w:eastAsia="Times New Roman"/>
          <w:b w:val="0"/>
          <w:kern w:val="0"/>
          <w:sz w:val="24"/>
          <w:szCs w:val="24"/>
          <w:lang w:eastAsia="en-US" w:bidi="ar-SA"/>
        </w:rPr>
        <w:t xml:space="preserve">w Gminie Trzemeszno </w:t>
      </w:r>
      <w:r w:rsidRPr="00A70277">
        <w:rPr>
          <w:rFonts w:eastAsia="Times New Roman"/>
          <w:b w:val="0"/>
          <w:kern w:val="0"/>
          <w:sz w:val="24"/>
          <w:szCs w:val="24"/>
          <w:lang w:eastAsia="en-US" w:bidi="ar-SA"/>
        </w:rPr>
        <w:t>program</w:t>
      </w:r>
      <w:r>
        <w:rPr>
          <w:rFonts w:eastAsia="Times New Roman"/>
          <w:b w:val="0"/>
          <w:kern w:val="0"/>
          <w:sz w:val="24"/>
          <w:szCs w:val="24"/>
          <w:lang w:eastAsia="en-US" w:bidi="ar-SA"/>
        </w:rPr>
        <w:t>u</w:t>
      </w:r>
      <w:r w:rsidRPr="00A70277">
        <w:rPr>
          <w:rFonts w:eastAsia="Times New Roman"/>
          <w:b w:val="0"/>
          <w:kern w:val="0"/>
          <w:sz w:val="24"/>
          <w:szCs w:val="24"/>
          <w:lang w:eastAsia="en-US" w:bidi="ar-SA"/>
        </w:rPr>
        <w:t xml:space="preserve"> znakowania grobów powstańców wielkopolskich tabliczkami powstańczymi, który spotkał się z dużym uznaniem i zainteresowaniem rodzin</w:t>
      </w:r>
      <w:r>
        <w:rPr>
          <w:rFonts w:eastAsia="Times New Roman"/>
          <w:b w:val="0"/>
          <w:kern w:val="0"/>
          <w:sz w:val="24"/>
          <w:szCs w:val="24"/>
          <w:lang w:eastAsia="en-US" w:bidi="ar-SA"/>
        </w:rPr>
        <w:t xml:space="preserve"> powstańców.</w:t>
      </w:r>
      <w:r w:rsidRPr="00A70277">
        <w:rPr>
          <w:rFonts w:eastAsia="Times New Roman"/>
          <w:b w:val="0"/>
          <w:kern w:val="0"/>
          <w:sz w:val="24"/>
          <w:szCs w:val="24"/>
          <w:lang w:eastAsia="en-US" w:bidi="ar-SA"/>
        </w:rPr>
        <w:t xml:space="preserve"> Do tej pory dedykowaną tabliczką oznakowaliśmy</w:t>
      </w:r>
      <w:r>
        <w:rPr>
          <w:rFonts w:eastAsia="Times New Roman"/>
          <w:b w:val="0"/>
          <w:kern w:val="0"/>
          <w:sz w:val="24"/>
          <w:szCs w:val="24"/>
          <w:lang w:eastAsia="en-US" w:bidi="ar-SA"/>
        </w:rPr>
        <w:t xml:space="preserve"> 18 </w:t>
      </w:r>
      <w:r w:rsidRPr="00A70277">
        <w:rPr>
          <w:rFonts w:eastAsia="Times New Roman"/>
          <w:b w:val="0"/>
          <w:kern w:val="0"/>
          <w:sz w:val="24"/>
          <w:szCs w:val="24"/>
          <w:lang w:eastAsia="en-US" w:bidi="ar-SA"/>
        </w:rPr>
        <w:t xml:space="preserve">grobów powstańców oraz </w:t>
      </w:r>
      <w:r>
        <w:rPr>
          <w:rFonts w:eastAsia="Times New Roman"/>
          <w:b w:val="0"/>
          <w:kern w:val="0"/>
          <w:sz w:val="24"/>
          <w:szCs w:val="24"/>
          <w:lang w:eastAsia="en-US" w:bidi="ar-SA"/>
        </w:rPr>
        <w:t>Pomnik na Z</w:t>
      </w:r>
      <w:r w:rsidRPr="00A70277">
        <w:rPr>
          <w:rFonts w:eastAsia="Times New Roman"/>
          <w:b w:val="0"/>
          <w:kern w:val="0"/>
          <w:sz w:val="24"/>
          <w:szCs w:val="24"/>
          <w:lang w:eastAsia="en-US" w:bidi="ar-SA"/>
        </w:rPr>
        <w:t>biorow</w:t>
      </w:r>
      <w:r>
        <w:rPr>
          <w:rFonts w:eastAsia="Times New Roman"/>
          <w:b w:val="0"/>
          <w:kern w:val="0"/>
          <w:sz w:val="24"/>
          <w:szCs w:val="24"/>
          <w:lang w:eastAsia="en-US" w:bidi="ar-SA"/>
        </w:rPr>
        <w:t>ej</w:t>
      </w:r>
      <w:r w:rsidRPr="00A70277">
        <w:rPr>
          <w:rFonts w:eastAsia="Times New Roman"/>
          <w:b w:val="0"/>
          <w:kern w:val="0"/>
          <w:sz w:val="24"/>
          <w:szCs w:val="24"/>
          <w:lang w:eastAsia="en-US" w:bidi="ar-SA"/>
        </w:rPr>
        <w:t xml:space="preserve"> </w:t>
      </w:r>
      <w:r>
        <w:rPr>
          <w:rFonts w:eastAsia="Times New Roman"/>
          <w:b w:val="0"/>
          <w:kern w:val="0"/>
          <w:sz w:val="24"/>
          <w:szCs w:val="24"/>
          <w:lang w:eastAsia="en-US" w:bidi="ar-SA"/>
        </w:rPr>
        <w:t>M</w:t>
      </w:r>
      <w:r w:rsidRPr="00A70277">
        <w:rPr>
          <w:rFonts w:eastAsia="Times New Roman"/>
          <w:b w:val="0"/>
          <w:kern w:val="0"/>
          <w:sz w:val="24"/>
          <w:szCs w:val="24"/>
          <w:lang w:eastAsia="en-US" w:bidi="ar-SA"/>
        </w:rPr>
        <w:t>ogi</w:t>
      </w:r>
      <w:r>
        <w:rPr>
          <w:rFonts w:eastAsia="Times New Roman"/>
          <w:b w:val="0"/>
          <w:kern w:val="0"/>
          <w:sz w:val="24"/>
          <w:szCs w:val="24"/>
          <w:lang w:eastAsia="en-US" w:bidi="ar-SA"/>
        </w:rPr>
        <w:t>le P</w:t>
      </w:r>
      <w:r w:rsidRPr="00A70277">
        <w:rPr>
          <w:rFonts w:eastAsia="Times New Roman"/>
          <w:b w:val="0"/>
          <w:kern w:val="0"/>
          <w:sz w:val="24"/>
          <w:szCs w:val="24"/>
          <w:lang w:eastAsia="en-US" w:bidi="ar-SA"/>
        </w:rPr>
        <w:t>owstańców</w:t>
      </w:r>
      <w:r>
        <w:rPr>
          <w:rFonts w:eastAsia="Times New Roman"/>
          <w:b w:val="0"/>
          <w:kern w:val="0"/>
          <w:sz w:val="24"/>
          <w:szCs w:val="24"/>
          <w:lang w:eastAsia="en-US" w:bidi="ar-SA"/>
        </w:rPr>
        <w:t xml:space="preserve"> Wielkopolskich</w:t>
      </w:r>
      <w:r w:rsidRPr="00A70277">
        <w:rPr>
          <w:rFonts w:eastAsia="Times New Roman"/>
          <w:b w:val="0"/>
          <w:kern w:val="0"/>
          <w:sz w:val="24"/>
          <w:szCs w:val="24"/>
          <w:lang w:eastAsia="en-US" w:bidi="ar-SA"/>
        </w:rPr>
        <w:t xml:space="preserve"> i płytę pamiątkową pośw</w:t>
      </w:r>
      <w:r>
        <w:rPr>
          <w:rFonts w:eastAsia="Times New Roman"/>
          <w:b w:val="0"/>
          <w:kern w:val="0"/>
          <w:sz w:val="24"/>
          <w:szCs w:val="24"/>
          <w:lang w:eastAsia="en-US" w:bidi="ar-SA"/>
        </w:rPr>
        <w:t>ięconą majorowi Mieczysławowi Paluchowi.</w:t>
      </w:r>
    </w:p>
    <w:p w:rsidR="00CF1CA2" w:rsidRDefault="00CF1CA2" w:rsidP="001A7340">
      <w:pPr>
        <w:pStyle w:val="Bodytext2"/>
        <w:shd w:val="clear" w:color="auto" w:fill="auto"/>
        <w:spacing w:after="0" w:line="240" w:lineRule="auto"/>
        <w:ind w:left="567" w:firstLine="567"/>
        <w:jc w:val="both"/>
        <w:rPr>
          <w:rFonts w:cs="Tahoma"/>
          <w:b w:val="0"/>
          <w:sz w:val="24"/>
          <w:szCs w:val="24"/>
        </w:rPr>
      </w:pPr>
      <w:r>
        <w:rPr>
          <w:rFonts w:eastAsia="Times New Roman"/>
          <w:b w:val="0"/>
          <w:kern w:val="0"/>
          <w:sz w:val="24"/>
          <w:szCs w:val="24"/>
          <w:lang w:eastAsia="en-US" w:bidi="ar-SA"/>
        </w:rPr>
        <w:t xml:space="preserve"> G</w:t>
      </w:r>
      <w:r w:rsidRPr="008556EB">
        <w:rPr>
          <w:rFonts w:eastAsia="Times New Roman"/>
          <w:b w:val="0"/>
          <w:kern w:val="0"/>
          <w:sz w:val="24"/>
          <w:szCs w:val="24"/>
          <w:lang w:eastAsia="en-US" w:bidi="ar-SA"/>
        </w:rPr>
        <w:t xml:space="preserve">odnym podkreślenia jest także fakt, że w Trzemesznie urodził się </w:t>
      </w:r>
      <w:r w:rsidRPr="00045B62">
        <w:rPr>
          <w:rFonts w:eastAsia="Times New Roman"/>
          <w:kern w:val="0"/>
          <w:sz w:val="24"/>
          <w:szCs w:val="24"/>
          <w:lang w:eastAsia="en-US" w:bidi="ar-SA"/>
        </w:rPr>
        <w:t>Jędrzej Moraczewski</w:t>
      </w:r>
      <w:r w:rsidRPr="008556EB">
        <w:rPr>
          <w:rFonts w:eastAsia="Times New Roman"/>
          <w:b w:val="0"/>
          <w:kern w:val="0"/>
          <w:sz w:val="24"/>
          <w:szCs w:val="24"/>
          <w:lang w:eastAsia="en-US" w:bidi="ar-SA"/>
        </w:rPr>
        <w:t xml:space="preserve"> </w:t>
      </w:r>
      <w:r w:rsidRPr="008556EB">
        <w:rPr>
          <w:rFonts w:cs="Tahoma"/>
          <w:b w:val="0"/>
        </w:rPr>
        <w:t xml:space="preserve">(1870-1944) - </w:t>
      </w:r>
      <w:r w:rsidRPr="008556EB">
        <w:rPr>
          <w:rFonts w:cs="Tahoma"/>
          <w:b w:val="0"/>
          <w:sz w:val="24"/>
          <w:szCs w:val="24"/>
        </w:rPr>
        <w:t xml:space="preserve">inżynier, działacz związkowy, polityk i publicysta, należący do grona ludzi, którzy dobitnie zaznaczyli swoją obecność u progu niepodległości, a w społecznej świadomości historycznej zaistniał głównie jako pierwszy premier niepodległej Polski. </w:t>
      </w:r>
    </w:p>
    <w:p w:rsidR="00CF1CA2" w:rsidRDefault="00CF1CA2" w:rsidP="001A7340">
      <w:pPr>
        <w:pStyle w:val="Bodytext2"/>
        <w:shd w:val="clear" w:color="auto" w:fill="auto"/>
        <w:spacing w:after="0" w:line="240" w:lineRule="auto"/>
        <w:ind w:left="567" w:firstLine="567"/>
        <w:jc w:val="both"/>
        <w:rPr>
          <w:rFonts w:cs="Tahoma"/>
          <w:b w:val="0"/>
          <w:sz w:val="24"/>
          <w:szCs w:val="24"/>
        </w:rPr>
      </w:pPr>
    </w:p>
    <w:p w:rsidR="00CF1CA2" w:rsidRDefault="00CF1CA2" w:rsidP="001A7340">
      <w:pPr>
        <w:pStyle w:val="Bodytext2"/>
        <w:shd w:val="clear" w:color="auto" w:fill="auto"/>
        <w:spacing w:after="0" w:line="240" w:lineRule="auto"/>
        <w:ind w:left="567" w:firstLine="567"/>
        <w:jc w:val="both"/>
        <w:rPr>
          <w:rFonts w:cs="Tahoma"/>
          <w:b w:val="0"/>
          <w:sz w:val="24"/>
          <w:szCs w:val="24"/>
        </w:rPr>
      </w:pPr>
    </w:p>
    <w:p w:rsidR="00CF1CA2" w:rsidRDefault="00CF1CA2" w:rsidP="001A7340">
      <w:pPr>
        <w:pStyle w:val="Bodytext2"/>
        <w:shd w:val="clear" w:color="auto" w:fill="auto"/>
        <w:spacing w:after="0" w:line="240" w:lineRule="auto"/>
        <w:ind w:left="567" w:firstLine="567"/>
        <w:jc w:val="both"/>
        <w:rPr>
          <w:rFonts w:cs="Tahoma"/>
          <w:b w:val="0"/>
          <w:sz w:val="24"/>
          <w:szCs w:val="24"/>
        </w:rPr>
      </w:pPr>
    </w:p>
    <w:p w:rsidR="00CF1CA2" w:rsidRPr="00045B62" w:rsidRDefault="00CF1CA2" w:rsidP="001A7340">
      <w:pPr>
        <w:pStyle w:val="Bodytext2"/>
        <w:shd w:val="clear" w:color="auto" w:fill="auto"/>
        <w:spacing w:after="0" w:line="240" w:lineRule="auto"/>
        <w:ind w:left="567" w:firstLine="567"/>
        <w:jc w:val="both"/>
        <w:rPr>
          <w:rFonts w:eastAsia="Times New Roman"/>
          <w:b w:val="0"/>
          <w:kern w:val="0"/>
          <w:sz w:val="24"/>
          <w:szCs w:val="24"/>
          <w:lang w:eastAsia="en-US" w:bidi="ar-SA"/>
        </w:rPr>
      </w:pPr>
    </w:p>
    <w:p w:rsidR="00CF1CA2" w:rsidRPr="00C23405" w:rsidRDefault="00CF1CA2" w:rsidP="001A7340">
      <w:pPr>
        <w:pStyle w:val="Bodytext2"/>
        <w:shd w:val="clear" w:color="auto" w:fill="auto"/>
        <w:spacing w:after="0" w:line="240" w:lineRule="auto"/>
        <w:ind w:left="567"/>
        <w:jc w:val="both"/>
        <w:rPr>
          <w:rFonts w:eastAsia="Times New Roman"/>
          <w:b w:val="0"/>
          <w:kern w:val="0"/>
          <w:sz w:val="24"/>
          <w:szCs w:val="24"/>
          <w:lang w:eastAsia="en-US" w:bidi="ar-SA"/>
        </w:rPr>
      </w:pPr>
      <w:r>
        <w:rPr>
          <w:rFonts w:eastAsia="Times New Roman"/>
          <w:b w:val="0"/>
          <w:kern w:val="0"/>
          <w:sz w:val="24"/>
          <w:szCs w:val="24"/>
          <w:lang w:eastAsia="en-US" w:bidi="ar-SA"/>
        </w:rPr>
        <w:t xml:space="preserve">       Jak z powyższego wynika Trzemeszno ma szczególny tytuł aby podkreślać swoją rolę i zasługi dla niepodległej ojczyzny, które są częścią naszego dziedzictwa i lokalnej tożsamości. Ustanowienie</w:t>
      </w:r>
      <w:r w:rsidRPr="00C23405">
        <w:rPr>
          <w:rFonts w:eastAsia="Times New Roman"/>
          <w:b w:val="0"/>
          <w:kern w:val="0"/>
          <w:sz w:val="24"/>
          <w:szCs w:val="24"/>
          <w:lang w:eastAsia="en-US" w:bidi="ar-SA"/>
        </w:rPr>
        <w:t xml:space="preserve"> rok</w:t>
      </w:r>
      <w:r>
        <w:rPr>
          <w:rFonts w:eastAsia="Times New Roman"/>
          <w:b w:val="0"/>
          <w:kern w:val="0"/>
          <w:sz w:val="24"/>
          <w:szCs w:val="24"/>
          <w:lang w:eastAsia="en-US" w:bidi="ar-SA"/>
        </w:rPr>
        <w:t>u</w:t>
      </w:r>
      <w:r w:rsidRPr="00C23405">
        <w:rPr>
          <w:rFonts w:eastAsia="Times New Roman"/>
          <w:b w:val="0"/>
          <w:kern w:val="0"/>
          <w:sz w:val="24"/>
          <w:szCs w:val="24"/>
          <w:lang w:eastAsia="en-US" w:bidi="ar-SA"/>
        </w:rPr>
        <w:t xml:space="preserve"> 2018 Rokiem Powstania Wielkopolskiego w Gminie Trzemeszno</w:t>
      </w:r>
      <w:r>
        <w:rPr>
          <w:rFonts w:eastAsia="Times New Roman"/>
          <w:b w:val="0"/>
          <w:kern w:val="0"/>
          <w:sz w:val="24"/>
          <w:szCs w:val="24"/>
          <w:lang w:eastAsia="en-US" w:bidi="ar-SA"/>
        </w:rPr>
        <w:t xml:space="preserve"> będzie sprzyjało obchodom i przyczyni się do wyzwolenia wielu inicjatyw lokalnych upamiętniających i honorujących powstańców wielkopolskich</w:t>
      </w:r>
    </w:p>
    <w:p w:rsidR="00CF1CA2" w:rsidRPr="000302AD" w:rsidRDefault="00CF1CA2" w:rsidP="001A7340">
      <w:pPr>
        <w:spacing w:line="276" w:lineRule="auto"/>
        <w:ind w:left="567" w:hanging="386"/>
        <w:jc w:val="both"/>
        <w:rPr>
          <w:rFonts w:eastAsia="Times New Roman" w:cs="Times New Roman"/>
          <w:kern w:val="0"/>
          <w:lang w:eastAsia="en-US" w:bidi="ar-SA"/>
        </w:rPr>
      </w:pPr>
    </w:p>
    <w:p w:rsidR="00CF1CA2" w:rsidRDefault="00CF1CA2" w:rsidP="001A7340">
      <w:pPr>
        <w:ind w:left="567"/>
        <w:jc w:val="both"/>
        <w:rPr>
          <w:rFonts w:cs="Tahoma"/>
          <w:b/>
          <w:bCs/>
        </w:rPr>
      </w:pPr>
    </w:p>
    <w:p w:rsidR="00CF1CA2" w:rsidRDefault="00CF1CA2" w:rsidP="001A7340">
      <w:pPr>
        <w:spacing w:line="276" w:lineRule="auto"/>
        <w:ind w:left="567" w:hanging="386"/>
        <w:jc w:val="both"/>
        <w:rPr>
          <w:rFonts w:eastAsia="Times New Roman" w:cs="Times New Roman"/>
          <w:kern w:val="0"/>
          <w:lang w:eastAsia="en-US" w:bidi="ar-SA"/>
        </w:rPr>
      </w:pPr>
    </w:p>
    <w:p w:rsidR="00CF1CA2" w:rsidRPr="00FC20F4" w:rsidRDefault="00CF1CA2" w:rsidP="001A7340">
      <w:pPr>
        <w:spacing w:line="276" w:lineRule="auto"/>
        <w:ind w:left="567" w:hanging="386"/>
        <w:jc w:val="both"/>
        <w:rPr>
          <w:rFonts w:eastAsia="Times New Roman" w:cs="Times New Roman"/>
          <w:b/>
          <w:spacing w:val="3"/>
          <w:kern w:val="0"/>
          <w:lang w:eastAsia="pl-PL" w:bidi="ar-SA"/>
        </w:rPr>
      </w:pPr>
      <w:r w:rsidRPr="00710E23">
        <w:rPr>
          <w:rFonts w:cs="Times New Roman"/>
        </w:rPr>
        <w:t xml:space="preserve"> </w:t>
      </w:r>
      <w:r>
        <w:rPr>
          <w:rFonts w:cs="Times New Roman"/>
        </w:rPr>
        <w:t xml:space="preserve">                       </w:t>
      </w:r>
    </w:p>
    <w:p w:rsidR="00CF1CA2" w:rsidRPr="00DA2A7F" w:rsidRDefault="00CF1CA2" w:rsidP="001A7340">
      <w:pPr>
        <w:pStyle w:val="Tekstpodstawowy1"/>
        <w:shd w:val="clear" w:color="auto" w:fill="auto"/>
        <w:spacing w:before="0" w:line="254" w:lineRule="exact"/>
        <w:ind w:left="567"/>
        <w:jc w:val="both"/>
        <w:rPr>
          <w:rStyle w:val="BodytextBold"/>
          <w:b w:val="0"/>
          <w:bCs/>
          <w:sz w:val="24"/>
          <w:szCs w:val="24"/>
          <w:lang w:eastAsia="zh-CN"/>
        </w:rPr>
      </w:pPr>
      <w:r>
        <w:rPr>
          <w:rStyle w:val="BodytextBold"/>
          <w:b w:val="0"/>
          <w:bCs/>
          <w:sz w:val="24"/>
          <w:szCs w:val="24"/>
          <w:lang w:eastAsia="zh-CN"/>
        </w:rPr>
        <w:t>O</w:t>
      </w:r>
      <w:r w:rsidRPr="00DA2A7F">
        <w:rPr>
          <w:rStyle w:val="BodytextBold"/>
          <w:b w:val="0"/>
          <w:bCs/>
          <w:sz w:val="24"/>
          <w:szCs w:val="24"/>
          <w:lang w:eastAsia="zh-CN"/>
        </w:rPr>
        <w:t xml:space="preserve">pracował: </w:t>
      </w:r>
    </w:p>
    <w:p w:rsidR="00CF1CA2" w:rsidRPr="00DA2A7F" w:rsidRDefault="00CF1CA2" w:rsidP="001A7340">
      <w:pPr>
        <w:pStyle w:val="Tekstpodstawowy1"/>
        <w:shd w:val="clear" w:color="auto" w:fill="auto"/>
        <w:spacing w:before="0" w:line="254" w:lineRule="exact"/>
        <w:ind w:left="567"/>
        <w:jc w:val="both"/>
        <w:rPr>
          <w:rStyle w:val="BodytextBold"/>
          <w:b w:val="0"/>
          <w:bCs/>
          <w:sz w:val="24"/>
          <w:szCs w:val="24"/>
          <w:lang w:eastAsia="zh-CN"/>
        </w:rPr>
      </w:pPr>
      <w:r w:rsidRPr="006850FA">
        <w:rPr>
          <w:rStyle w:val="BodytextBold"/>
          <w:bCs/>
          <w:sz w:val="24"/>
          <w:szCs w:val="24"/>
          <w:lang w:eastAsia="zh-CN"/>
        </w:rPr>
        <w:t>Dariusz Jankowski</w:t>
      </w:r>
      <w:r w:rsidRPr="00DA2A7F">
        <w:rPr>
          <w:rStyle w:val="BodytextBold"/>
          <w:b w:val="0"/>
          <w:bCs/>
          <w:sz w:val="24"/>
          <w:szCs w:val="24"/>
          <w:lang w:eastAsia="zh-CN"/>
        </w:rPr>
        <w:t xml:space="preserve"> - Zastępca Burmistrza</w:t>
      </w:r>
    </w:p>
    <w:p w:rsidR="00CF1CA2" w:rsidRPr="00DA2A7F" w:rsidRDefault="00CF1CA2" w:rsidP="001A7340">
      <w:pPr>
        <w:pStyle w:val="Tekstpodstawowy1"/>
        <w:shd w:val="clear" w:color="auto" w:fill="auto"/>
        <w:spacing w:before="0" w:line="254" w:lineRule="exact"/>
        <w:ind w:left="567"/>
        <w:jc w:val="both"/>
        <w:rPr>
          <w:b/>
          <w:sz w:val="24"/>
          <w:szCs w:val="24"/>
        </w:rPr>
      </w:pPr>
    </w:p>
    <w:p w:rsidR="00CF1CA2" w:rsidRDefault="00CF1CA2" w:rsidP="001A7340">
      <w:pPr>
        <w:pStyle w:val="Tekstpodstawowy1"/>
        <w:shd w:val="clear" w:color="auto" w:fill="auto"/>
        <w:spacing w:before="0" w:line="254" w:lineRule="exact"/>
        <w:ind w:left="567" w:hanging="386"/>
        <w:jc w:val="both"/>
        <w:rPr>
          <w:sz w:val="24"/>
          <w:szCs w:val="24"/>
        </w:rPr>
      </w:pPr>
    </w:p>
    <w:p w:rsidR="00CF1CA2" w:rsidRDefault="00CF1CA2" w:rsidP="001A7340">
      <w:pPr>
        <w:pStyle w:val="Tekstpodstawowy1"/>
        <w:shd w:val="clear" w:color="auto" w:fill="auto"/>
        <w:spacing w:before="0" w:line="254" w:lineRule="exact"/>
        <w:ind w:left="567" w:hanging="386"/>
        <w:jc w:val="both"/>
        <w:rPr>
          <w:sz w:val="24"/>
          <w:szCs w:val="24"/>
        </w:rPr>
      </w:pPr>
    </w:p>
    <w:p w:rsidR="00CF1CA2" w:rsidRDefault="00CF1CA2" w:rsidP="001A7340">
      <w:pPr>
        <w:ind w:left="567"/>
        <w:jc w:val="both"/>
        <w:rPr>
          <w:rFonts w:cs="Tahoma"/>
          <w:b/>
          <w:bCs/>
        </w:rPr>
      </w:pPr>
    </w:p>
    <w:p w:rsidR="00CF1CA2" w:rsidRDefault="00CF1CA2" w:rsidP="001A7340">
      <w:pPr>
        <w:ind w:left="567"/>
        <w:jc w:val="both"/>
        <w:rPr>
          <w:rFonts w:cs="Tahoma"/>
        </w:rPr>
      </w:pPr>
      <w:r>
        <w:rPr>
          <w:rFonts w:cs="Tahoma"/>
        </w:rPr>
        <w:t xml:space="preserve">       </w:t>
      </w:r>
    </w:p>
    <w:p w:rsidR="00CF1CA2" w:rsidRPr="00710E23" w:rsidRDefault="00CF1CA2" w:rsidP="00DA2A7F">
      <w:pPr>
        <w:pStyle w:val="Tekstpodstawowy1"/>
        <w:shd w:val="clear" w:color="auto" w:fill="auto"/>
        <w:spacing w:before="0" w:line="254" w:lineRule="exact"/>
        <w:ind w:left="426" w:hanging="386"/>
        <w:jc w:val="both"/>
        <w:rPr>
          <w:sz w:val="24"/>
          <w:szCs w:val="24"/>
        </w:rPr>
      </w:pPr>
    </w:p>
    <w:p w:rsidR="00CF1CA2" w:rsidRPr="00710E23" w:rsidRDefault="00CF1CA2" w:rsidP="00DA2A7F">
      <w:pPr>
        <w:pStyle w:val="Tekstpodstawowy1"/>
        <w:shd w:val="clear" w:color="auto" w:fill="auto"/>
        <w:spacing w:before="0" w:line="254" w:lineRule="exact"/>
        <w:ind w:left="426" w:hanging="386"/>
        <w:jc w:val="both"/>
        <w:rPr>
          <w:sz w:val="24"/>
          <w:szCs w:val="24"/>
        </w:rPr>
      </w:pPr>
    </w:p>
    <w:p w:rsidR="00CF1CA2" w:rsidRPr="00710E23" w:rsidRDefault="00CF1CA2" w:rsidP="00DA2A7F">
      <w:pPr>
        <w:pStyle w:val="Tekstpodstawowy1"/>
        <w:shd w:val="clear" w:color="auto" w:fill="auto"/>
        <w:spacing w:before="0" w:line="254" w:lineRule="exact"/>
        <w:ind w:left="426" w:hanging="386"/>
        <w:jc w:val="both"/>
        <w:rPr>
          <w:sz w:val="24"/>
          <w:szCs w:val="24"/>
        </w:rPr>
      </w:pPr>
    </w:p>
    <w:p w:rsidR="00CF1CA2" w:rsidRPr="00710E23" w:rsidRDefault="00CF1CA2" w:rsidP="00DA2A7F">
      <w:pPr>
        <w:pStyle w:val="Tekstpodstawowy1"/>
        <w:shd w:val="clear" w:color="auto" w:fill="auto"/>
        <w:spacing w:before="0" w:line="254" w:lineRule="exact"/>
        <w:ind w:left="426" w:hanging="386"/>
        <w:jc w:val="both"/>
        <w:rPr>
          <w:sz w:val="24"/>
          <w:szCs w:val="24"/>
        </w:rPr>
      </w:pPr>
    </w:p>
    <w:p w:rsidR="00CF1CA2" w:rsidRPr="00710E23" w:rsidRDefault="00CF1CA2" w:rsidP="00DA2A7F">
      <w:pPr>
        <w:pStyle w:val="Tekstpodstawowy1"/>
        <w:shd w:val="clear" w:color="auto" w:fill="auto"/>
        <w:spacing w:before="0" w:line="254" w:lineRule="exact"/>
        <w:ind w:left="426" w:hanging="386"/>
        <w:jc w:val="both"/>
        <w:rPr>
          <w:sz w:val="24"/>
          <w:szCs w:val="24"/>
        </w:rPr>
      </w:pPr>
    </w:p>
    <w:p w:rsidR="00CF1CA2" w:rsidRPr="00710E23" w:rsidRDefault="00CF1CA2" w:rsidP="00DA2A7F">
      <w:pPr>
        <w:pStyle w:val="Tekstpodstawowy1"/>
        <w:shd w:val="clear" w:color="auto" w:fill="auto"/>
        <w:spacing w:before="0" w:line="254" w:lineRule="exact"/>
        <w:ind w:left="426" w:hanging="386"/>
        <w:jc w:val="both"/>
        <w:rPr>
          <w:sz w:val="24"/>
          <w:szCs w:val="24"/>
        </w:rPr>
      </w:pPr>
    </w:p>
    <w:p w:rsidR="00CF1CA2" w:rsidRPr="00710E23" w:rsidRDefault="00CF1CA2" w:rsidP="00DA2A7F">
      <w:pPr>
        <w:pStyle w:val="Tekstpodstawowy1"/>
        <w:shd w:val="clear" w:color="auto" w:fill="auto"/>
        <w:spacing w:before="0" w:line="254" w:lineRule="exact"/>
        <w:ind w:left="426" w:hanging="386"/>
        <w:jc w:val="both"/>
        <w:rPr>
          <w:sz w:val="24"/>
          <w:szCs w:val="24"/>
        </w:rPr>
      </w:pPr>
    </w:p>
    <w:p w:rsidR="00CF1CA2" w:rsidRPr="00710E23" w:rsidRDefault="00CF1CA2" w:rsidP="00DA2A7F">
      <w:pPr>
        <w:pStyle w:val="Tekstpodstawowy1"/>
        <w:shd w:val="clear" w:color="auto" w:fill="auto"/>
        <w:spacing w:before="0" w:line="254" w:lineRule="exact"/>
        <w:ind w:left="426" w:hanging="386"/>
        <w:jc w:val="both"/>
        <w:rPr>
          <w:sz w:val="24"/>
          <w:szCs w:val="24"/>
        </w:rPr>
      </w:pPr>
    </w:p>
    <w:p w:rsidR="00CF1CA2" w:rsidRPr="00710E23" w:rsidRDefault="00CF1CA2" w:rsidP="00DA2A7F">
      <w:pPr>
        <w:pStyle w:val="Tekstpodstawowy1"/>
        <w:shd w:val="clear" w:color="auto" w:fill="auto"/>
        <w:spacing w:before="0" w:line="254" w:lineRule="exact"/>
        <w:ind w:left="426" w:hanging="386"/>
        <w:jc w:val="both"/>
        <w:rPr>
          <w:sz w:val="24"/>
          <w:szCs w:val="24"/>
        </w:rPr>
      </w:pPr>
    </w:p>
    <w:p w:rsidR="00CF1CA2" w:rsidRPr="00710E23" w:rsidRDefault="00CF1CA2" w:rsidP="00DA2A7F">
      <w:pPr>
        <w:pStyle w:val="Tekstpodstawowy1"/>
        <w:shd w:val="clear" w:color="auto" w:fill="auto"/>
        <w:spacing w:before="0" w:line="254" w:lineRule="exact"/>
        <w:ind w:left="426" w:hanging="386"/>
        <w:jc w:val="both"/>
        <w:rPr>
          <w:sz w:val="24"/>
          <w:szCs w:val="24"/>
        </w:rPr>
      </w:pPr>
    </w:p>
    <w:p w:rsidR="00CF1CA2" w:rsidRPr="00710E23" w:rsidRDefault="00CF1CA2" w:rsidP="00DA2A7F">
      <w:pPr>
        <w:pStyle w:val="Tekstpodstawowy1"/>
        <w:shd w:val="clear" w:color="auto" w:fill="auto"/>
        <w:spacing w:before="0" w:line="254" w:lineRule="exact"/>
        <w:ind w:left="426" w:hanging="386"/>
        <w:jc w:val="both"/>
        <w:rPr>
          <w:sz w:val="24"/>
          <w:szCs w:val="24"/>
        </w:rPr>
      </w:pPr>
    </w:p>
    <w:p w:rsidR="00CF1CA2" w:rsidRPr="00710E23" w:rsidRDefault="00CF1CA2" w:rsidP="00DA2A7F">
      <w:pPr>
        <w:pStyle w:val="Tekstpodstawowy1"/>
        <w:shd w:val="clear" w:color="auto" w:fill="auto"/>
        <w:spacing w:before="0" w:line="254" w:lineRule="exact"/>
        <w:ind w:left="426" w:hanging="386"/>
        <w:jc w:val="both"/>
        <w:rPr>
          <w:sz w:val="24"/>
          <w:szCs w:val="24"/>
        </w:rPr>
      </w:pPr>
    </w:p>
    <w:p w:rsidR="00CF1CA2" w:rsidRPr="00710E23" w:rsidRDefault="00CF1CA2" w:rsidP="00DA2A7F">
      <w:pPr>
        <w:pStyle w:val="Tekstpodstawowy1"/>
        <w:shd w:val="clear" w:color="auto" w:fill="auto"/>
        <w:spacing w:before="0" w:line="254" w:lineRule="exact"/>
        <w:ind w:left="426" w:hanging="386"/>
        <w:jc w:val="both"/>
        <w:rPr>
          <w:sz w:val="24"/>
          <w:szCs w:val="24"/>
        </w:rPr>
      </w:pPr>
    </w:p>
    <w:p w:rsidR="00CF1CA2" w:rsidRPr="00710E23" w:rsidRDefault="00CF1CA2" w:rsidP="00DA2A7F">
      <w:pPr>
        <w:pStyle w:val="Tekstpodstawowy1"/>
        <w:shd w:val="clear" w:color="auto" w:fill="auto"/>
        <w:spacing w:before="0" w:line="254" w:lineRule="exact"/>
        <w:ind w:left="426" w:hanging="386"/>
        <w:jc w:val="both"/>
        <w:rPr>
          <w:sz w:val="24"/>
          <w:szCs w:val="24"/>
        </w:rPr>
      </w:pPr>
    </w:p>
    <w:p w:rsidR="00CF1CA2" w:rsidRPr="00710E23" w:rsidRDefault="00CF1CA2" w:rsidP="00DA2A7F">
      <w:pPr>
        <w:pStyle w:val="Tekstpodstawowy1"/>
        <w:shd w:val="clear" w:color="auto" w:fill="auto"/>
        <w:spacing w:before="0" w:line="254" w:lineRule="exact"/>
        <w:ind w:left="426" w:hanging="386"/>
        <w:jc w:val="both"/>
        <w:rPr>
          <w:sz w:val="24"/>
          <w:szCs w:val="24"/>
        </w:rPr>
      </w:pPr>
    </w:p>
    <w:p w:rsidR="00CF1CA2" w:rsidRPr="00710E23" w:rsidRDefault="00CF1CA2" w:rsidP="00DA2A7F">
      <w:pPr>
        <w:pStyle w:val="Tekstpodstawowy1"/>
        <w:shd w:val="clear" w:color="auto" w:fill="auto"/>
        <w:spacing w:before="0" w:line="254" w:lineRule="exact"/>
        <w:ind w:left="426" w:hanging="386"/>
        <w:jc w:val="both"/>
        <w:rPr>
          <w:sz w:val="24"/>
          <w:szCs w:val="24"/>
        </w:rPr>
      </w:pPr>
    </w:p>
    <w:p w:rsidR="00CF1CA2" w:rsidRPr="00710E23" w:rsidRDefault="00CF1CA2">
      <w:pPr>
        <w:pStyle w:val="Tekstpodstawowy1"/>
        <w:shd w:val="clear" w:color="auto" w:fill="auto"/>
        <w:spacing w:before="0" w:line="254" w:lineRule="exact"/>
        <w:ind w:left="20" w:firstLine="700"/>
        <w:jc w:val="both"/>
        <w:rPr>
          <w:sz w:val="24"/>
          <w:szCs w:val="24"/>
        </w:rPr>
      </w:pPr>
    </w:p>
    <w:p w:rsidR="00CF1CA2" w:rsidRPr="00710E23" w:rsidRDefault="00CF1CA2">
      <w:pPr>
        <w:pStyle w:val="Tekstpodstawowy1"/>
        <w:shd w:val="clear" w:color="auto" w:fill="auto"/>
        <w:spacing w:before="0" w:line="254" w:lineRule="exact"/>
        <w:ind w:left="20" w:firstLine="700"/>
        <w:jc w:val="both"/>
        <w:rPr>
          <w:sz w:val="24"/>
          <w:szCs w:val="24"/>
        </w:rPr>
      </w:pPr>
    </w:p>
    <w:p w:rsidR="00CF1CA2" w:rsidRPr="00710E23" w:rsidRDefault="00CF1CA2">
      <w:pPr>
        <w:pStyle w:val="Tekstpodstawowy1"/>
        <w:shd w:val="clear" w:color="auto" w:fill="auto"/>
        <w:spacing w:before="0" w:line="254" w:lineRule="exact"/>
        <w:ind w:left="20" w:firstLine="700"/>
        <w:jc w:val="both"/>
        <w:rPr>
          <w:sz w:val="24"/>
          <w:szCs w:val="24"/>
        </w:rPr>
      </w:pPr>
    </w:p>
    <w:p w:rsidR="00CF1CA2" w:rsidRPr="00710E23" w:rsidRDefault="00CF1CA2">
      <w:pPr>
        <w:pStyle w:val="Tekstpodstawowy1"/>
        <w:shd w:val="clear" w:color="auto" w:fill="auto"/>
        <w:spacing w:before="0" w:line="254" w:lineRule="exact"/>
        <w:ind w:left="20" w:firstLine="700"/>
        <w:jc w:val="both"/>
        <w:rPr>
          <w:sz w:val="24"/>
          <w:szCs w:val="24"/>
        </w:rPr>
      </w:pPr>
    </w:p>
    <w:p w:rsidR="00CF1CA2" w:rsidRPr="00710E23" w:rsidRDefault="00CF1CA2">
      <w:pPr>
        <w:pStyle w:val="Tekstpodstawowy1"/>
        <w:shd w:val="clear" w:color="auto" w:fill="auto"/>
        <w:spacing w:before="0" w:line="254" w:lineRule="exact"/>
        <w:ind w:left="20" w:firstLine="700"/>
        <w:jc w:val="both"/>
        <w:rPr>
          <w:sz w:val="24"/>
          <w:szCs w:val="24"/>
        </w:rPr>
      </w:pPr>
    </w:p>
    <w:p w:rsidR="00CF1CA2" w:rsidRPr="00710E23" w:rsidRDefault="00CF1CA2">
      <w:pPr>
        <w:pStyle w:val="Tekstpodstawowy1"/>
        <w:shd w:val="clear" w:color="auto" w:fill="auto"/>
        <w:spacing w:before="0" w:line="254" w:lineRule="exact"/>
        <w:ind w:left="20" w:firstLine="700"/>
        <w:jc w:val="both"/>
        <w:rPr>
          <w:sz w:val="24"/>
          <w:szCs w:val="24"/>
        </w:rPr>
      </w:pPr>
    </w:p>
    <w:p w:rsidR="00CF1CA2" w:rsidRPr="00710E23" w:rsidRDefault="00CF1CA2">
      <w:pPr>
        <w:pStyle w:val="Tekstpodstawowy1"/>
        <w:shd w:val="clear" w:color="auto" w:fill="auto"/>
        <w:spacing w:before="0" w:line="254" w:lineRule="exact"/>
        <w:ind w:left="20" w:firstLine="700"/>
        <w:jc w:val="both"/>
        <w:rPr>
          <w:sz w:val="24"/>
          <w:szCs w:val="24"/>
        </w:rPr>
      </w:pPr>
    </w:p>
    <w:p w:rsidR="00CF1CA2" w:rsidRPr="00710E23" w:rsidRDefault="00CF1CA2">
      <w:pPr>
        <w:pStyle w:val="Tekstpodstawowy1"/>
        <w:shd w:val="clear" w:color="auto" w:fill="auto"/>
        <w:spacing w:before="0" w:line="254" w:lineRule="exact"/>
        <w:ind w:left="20"/>
        <w:jc w:val="both"/>
        <w:rPr>
          <w:sz w:val="24"/>
          <w:szCs w:val="24"/>
        </w:rPr>
      </w:pPr>
    </w:p>
    <w:sectPr w:rsidR="00CF1CA2" w:rsidRPr="00710E23" w:rsidSect="00484A9E">
      <w:pgSz w:w="11906" w:h="16838"/>
      <w:pgMar w:top="1134" w:right="1134" w:bottom="1134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CA2" w:rsidRDefault="00CF1CA2">
      <w:r>
        <w:separator/>
      </w:r>
    </w:p>
  </w:endnote>
  <w:endnote w:type="continuationSeparator" w:id="0">
    <w:p w:rsidR="00CF1CA2" w:rsidRDefault="00CF1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CA2" w:rsidRDefault="00CF1CA2">
      <w:r>
        <w:rPr>
          <w:color w:val="000000"/>
        </w:rPr>
        <w:separator/>
      </w:r>
    </w:p>
  </w:footnote>
  <w:footnote w:type="continuationSeparator" w:id="0">
    <w:p w:rsidR="00CF1CA2" w:rsidRDefault="00CF1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92D"/>
    <w:rsid w:val="000302AD"/>
    <w:rsid w:val="00040233"/>
    <w:rsid w:val="00045B62"/>
    <w:rsid w:val="000C0474"/>
    <w:rsid w:val="000C7927"/>
    <w:rsid w:val="000D1118"/>
    <w:rsid w:val="000D1E56"/>
    <w:rsid w:val="0010797D"/>
    <w:rsid w:val="00114E0D"/>
    <w:rsid w:val="00157089"/>
    <w:rsid w:val="00182AFC"/>
    <w:rsid w:val="00185EF4"/>
    <w:rsid w:val="001A7340"/>
    <w:rsid w:val="001B49AD"/>
    <w:rsid w:val="001C421B"/>
    <w:rsid w:val="001E12C5"/>
    <w:rsid w:val="00207BB0"/>
    <w:rsid w:val="00213E97"/>
    <w:rsid w:val="002B2476"/>
    <w:rsid w:val="002B7164"/>
    <w:rsid w:val="002C159E"/>
    <w:rsid w:val="00344102"/>
    <w:rsid w:val="003503E0"/>
    <w:rsid w:val="00371B27"/>
    <w:rsid w:val="003A4E5B"/>
    <w:rsid w:val="003B7124"/>
    <w:rsid w:val="003C592D"/>
    <w:rsid w:val="00434048"/>
    <w:rsid w:val="00484A04"/>
    <w:rsid w:val="00484A9E"/>
    <w:rsid w:val="004A4862"/>
    <w:rsid w:val="004E279C"/>
    <w:rsid w:val="004F354A"/>
    <w:rsid w:val="004F4C43"/>
    <w:rsid w:val="00500056"/>
    <w:rsid w:val="005000E3"/>
    <w:rsid w:val="005172A4"/>
    <w:rsid w:val="00570E74"/>
    <w:rsid w:val="00594A18"/>
    <w:rsid w:val="005B2986"/>
    <w:rsid w:val="005C56A8"/>
    <w:rsid w:val="005F66C0"/>
    <w:rsid w:val="00635D3F"/>
    <w:rsid w:val="00665831"/>
    <w:rsid w:val="006724B7"/>
    <w:rsid w:val="006850FA"/>
    <w:rsid w:val="006B6E59"/>
    <w:rsid w:val="00710E23"/>
    <w:rsid w:val="007660A0"/>
    <w:rsid w:val="0078099B"/>
    <w:rsid w:val="007E0BC2"/>
    <w:rsid w:val="008203D2"/>
    <w:rsid w:val="00836E1D"/>
    <w:rsid w:val="008377B2"/>
    <w:rsid w:val="008521D2"/>
    <w:rsid w:val="008556EB"/>
    <w:rsid w:val="008A64EA"/>
    <w:rsid w:val="00934E58"/>
    <w:rsid w:val="00982EF1"/>
    <w:rsid w:val="0098477E"/>
    <w:rsid w:val="009C617F"/>
    <w:rsid w:val="00A0644F"/>
    <w:rsid w:val="00A70161"/>
    <w:rsid w:val="00A70277"/>
    <w:rsid w:val="00A81DF1"/>
    <w:rsid w:val="00AA2AFE"/>
    <w:rsid w:val="00AD1300"/>
    <w:rsid w:val="00B3230B"/>
    <w:rsid w:val="00B36110"/>
    <w:rsid w:val="00B45983"/>
    <w:rsid w:val="00B4763B"/>
    <w:rsid w:val="00BD7B74"/>
    <w:rsid w:val="00C23405"/>
    <w:rsid w:val="00C46345"/>
    <w:rsid w:val="00C4691C"/>
    <w:rsid w:val="00CA4002"/>
    <w:rsid w:val="00CB16D1"/>
    <w:rsid w:val="00CE42CA"/>
    <w:rsid w:val="00CF1CA2"/>
    <w:rsid w:val="00D12E8B"/>
    <w:rsid w:val="00D24556"/>
    <w:rsid w:val="00D66F36"/>
    <w:rsid w:val="00DA2A7F"/>
    <w:rsid w:val="00DF4291"/>
    <w:rsid w:val="00E0148B"/>
    <w:rsid w:val="00E15519"/>
    <w:rsid w:val="00E37B12"/>
    <w:rsid w:val="00E7146B"/>
    <w:rsid w:val="00E7332B"/>
    <w:rsid w:val="00E84AE9"/>
    <w:rsid w:val="00E87AFD"/>
    <w:rsid w:val="00EE7F80"/>
    <w:rsid w:val="00F35FE3"/>
    <w:rsid w:val="00F47E04"/>
    <w:rsid w:val="00F67469"/>
    <w:rsid w:val="00F83AAA"/>
    <w:rsid w:val="00FA367F"/>
    <w:rsid w:val="00FA4E34"/>
    <w:rsid w:val="00FB5B1D"/>
    <w:rsid w:val="00FC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67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FA367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FA367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FA367F"/>
    <w:pPr>
      <w:spacing w:after="120"/>
    </w:pPr>
  </w:style>
  <w:style w:type="paragraph" w:styleId="List">
    <w:name w:val="List"/>
    <w:basedOn w:val="Textbody"/>
    <w:uiPriority w:val="99"/>
    <w:rsid w:val="00FA367F"/>
  </w:style>
  <w:style w:type="paragraph" w:styleId="Caption">
    <w:name w:val="caption"/>
    <w:basedOn w:val="Standard"/>
    <w:uiPriority w:val="99"/>
    <w:qFormat/>
    <w:rsid w:val="00FA36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FA367F"/>
    <w:pPr>
      <w:suppressLineNumbers/>
    </w:pPr>
  </w:style>
  <w:style w:type="paragraph" w:customStyle="1" w:styleId="Bodytext2">
    <w:name w:val="Body text (2)"/>
    <w:basedOn w:val="Standard"/>
    <w:uiPriority w:val="99"/>
    <w:rsid w:val="00FA367F"/>
    <w:pPr>
      <w:shd w:val="clear" w:color="auto" w:fill="FFFFFF"/>
      <w:spacing w:after="240" w:line="254" w:lineRule="exact"/>
      <w:jc w:val="center"/>
    </w:pPr>
    <w:rPr>
      <w:rFonts w:cs="Times New Roman"/>
      <w:b/>
      <w:bCs/>
      <w:spacing w:val="4"/>
      <w:sz w:val="19"/>
      <w:szCs w:val="19"/>
    </w:rPr>
  </w:style>
  <w:style w:type="paragraph" w:customStyle="1" w:styleId="Tekstpodstawowy1">
    <w:name w:val="Tekst podstawowy1"/>
    <w:basedOn w:val="Standard"/>
    <w:uiPriority w:val="99"/>
    <w:rsid w:val="00FA367F"/>
    <w:pPr>
      <w:shd w:val="clear" w:color="auto" w:fill="FFFFFF"/>
      <w:spacing w:before="120" w:line="250" w:lineRule="exact"/>
    </w:pPr>
    <w:rPr>
      <w:rFonts w:cs="Times New Roman"/>
      <w:spacing w:val="1"/>
      <w:sz w:val="19"/>
      <w:szCs w:val="19"/>
    </w:rPr>
  </w:style>
  <w:style w:type="character" w:customStyle="1" w:styleId="BodytextBold">
    <w:name w:val="Body text + Bold"/>
    <w:aliases w:val="Spacing 0 pt"/>
    <w:uiPriority w:val="99"/>
    <w:rsid w:val="00FA367F"/>
    <w:rPr>
      <w:rFonts w:ascii="Times New Roman" w:hAnsi="Times New Roman"/>
      <w:b/>
      <w:color w:val="000000"/>
      <w:spacing w:val="4"/>
      <w:w w:val="100"/>
      <w:position w:val="0"/>
      <w:sz w:val="19"/>
      <w:u w:val="none"/>
      <w:vertAlign w:val="baseline"/>
      <w:lang w:val="pl-PL"/>
    </w:rPr>
  </w:style>
  <w:style w:type="character" w:customStyle="1" w:styleId="Bodytext2NotBold">
    <w:name w:val="Body text (2) + Not Bold"/>
    <w:aliases w:val="Spacing 0 pt1"/>
    <w:uiPriority w:val="99"/>
    <w:rsid w:val="00FA367F"/>
    <w:rPr>
      <w:rFonts w:ascii="Times New Roman" w:hAnsi="Times New Roman"/>
      <w:b/>
      <w:color w:val="000000"/>
      <w:spacing w:val="1"/>
      <w:w w:val="100"/>
      <w:position w:val="0"/>
      <w:sz w:val="19"/>
      <w:u w:val="none"/>
      <w:vertAlign w:val="baseline"/>
      <w:lang w:val="pl-PL"/>
    </w:rPr>
  </w:style>
  <w:style w:type="paragraph" w:styleId="NormalWeb">
    <w:name w:val="Normal (Web)"/>
    <w:basedOn w:val="Normal"/>
    <w:uiPriority w:val="99"/>
    <w:semiHidden/>
    <w:rsid w:val="00A7016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pl-PL" w:bidi="ar-SA"/>
    </w:rPr>
  </w:style>
  <w:style w:type="character" w:styleId="Strong">
    <w:name w:val="Strong"/>
    <w:basedOn w:val="DefaultParagraphFont"/>
    <w:uiPriority w:val="99"/>
    <w:qFormat/>
    <w:rsid w:val="00A7016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70161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6850F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0FA"/>
    <w:rPr>
      <w:rFonts w:ascii="Segoe UI" w:hAnsi="Segoe U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859</Words>
  <Characters>5159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Załącznik nr 12 do protokołu Nr LIV/2017</dc:title>
  <dc:subject/>
  <dc:creator>burmistrz</dc:creator>
  <cp:keywords/>
  <dc:description/>
  <cp:lastModifiedBy>ewa.bisikiewicz</cp:lastModifiedBy>
  <cp:revision>2</cp:revision>
  <cp:lastPrinted>2017-11-14T10:42:00Z</cp:lastPrinted>
  <dcterms:created xsi:type="dcterms:W3CDTF">2017-11-30T10:42:00Z</dcterms:created>
  <dcterms:modified xsi:type="dcterms:W3CDTF">2017-11-30T10:42:00Z</dcterms:modified>
</cp:coreProperties>
</file>