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5" w:rsidRDefault="008B5CA5" w:rsidP="008B5CA5">
      <w:pPr>
        <w:jc w:val="both"/>
        <w:rPr>
          <w:sz w:val="22"/>
        </w:rPr>
      </w:pPr>
    </w:p>
    <w:p w:rsidR="008B5CA5" w:rsidRPr="00C504E8" w:rsidRDefault="008B5CA5" w:rsidP="008B5CA5">
      <w:pPr>
        <w:jc w:val="both"/>
        <w:rPr>
          <w:sz w:val="22"/>
          <w:szCs w:val="22"/>
        </w:rPr>
      </w:pPr>
    </w:p>
    <w:p w:rsidR="008B5CA5" w:rsidRDefault="008B5CA5" w:rsidP="008B5CA5">
      <w:pPr>
        <w:jc w:val="both"/>
        <w:rPr>
          <w:sz w:val="22"/>
        </w:rPr>
      </w:pPr>
    </w:p>
    <w:p w:rsidR="008B5CA5" w:rsidRPr="00C504E8" w:rsidRDefault="008B5CA5" w:rsidP="008B5CA5">
      <w:pPr>
        <w:ind w:left="4956" w:firstLine="708"/>
        <w:rPr>
          <w:sz w:val="18"/>
        </w:rPr>
      </w:pPr>
      <w:r w:rsidRPr="00C504E8">
        <w:rPr>
          <w:sz w:val="18"/>
        </w:rPr>
        <w:t xml:space="preserve">Zał. nr </w:t>
      </w:r>
      <w:r>
        <w:rPr>
          <w:sz w:val="18"/>
        </w:rPr>
        <w:t>3</w:t>
      </w:r>
      <w:r w:rsidRPr="00C504E8">
        <w:rPr>
          <w:sz w:val="18"/>
        </w:rPr>
        <w:t xml:space="preserve"> do uchwały nr</w:t>
      </w:r>
      <w:r>
        <w:rPr>
          <w:sz w:val="18"/>
        </w:rPr>
        <w:t xml:space="preserve"> XXVI/241/2016</w:t>
      </w:r>
    </w:p>
    <w:p w:rsidR="008B5CA5" w:rsidRPr="00C504E8" w:rsidRDefault="008B5CA5" w:rsidP="008B5CA5">
      <w:pPr>
        <w:ind w:left="4956" w:firstLine="708"/>
        <w:rPr>
          <w:sz w:val="18"/>
        </w:rPr>
      </w:pPr>
      <w:r w:rsidRPr="00C504E8">
        <w:rPr>
          <w:sz w:val="18"/>
        </w:rPr>
        <w:t>Rady Miejskiej Trzemeszna</w:t>
      </w:r>
    </w:p>
    <w:p w:rsidR="008B5CA5" w:rsidRDefault="008B5CA5" w:rsidP="008B5CA5">
      <w:pPr>
        <w:ind w:left="4956" w:firstLine="708"/>
        <w:rPr>
          <w:sz w:val="18"/>
        </w:rPr>
      </w:pPr>
      <w:r w:rsidRPr="00C504E8">
        <w:rPr>
          <w:sz w:val="18"/>
        </w:rPr>
        <w:t>z dnia</w:t>
      </w:r>
      <w:r>
        <w:rPr>
          <w:sz w:val="18"/>
        </w:rPr>
        <w:t xml:space="preserve"> 30 marca 2016 r.</w:t>
      </w:r>
    </w:p>
    <w:p w:rsidR="008B5CA5" w:rsidRDefault="008B5CA5" w:rsidP="008B5CA5">
      <w:pPr>
        <w:ind w:left="4248" w:firstLine="708"/>
        <w:jc w:val="center"/>
        <w:rPr>
          <w:sz w:val="18"/>
        </w:rPr>
      </w:pPr>
    </w:p>
    <w:p w:rsidR="008B5CA5" w:rsidRDefault="008B5CA5" w:rsidP="008B5CA5">
      <w:pPr>
        <w:jc w:val="center"/>
        <w:rPr>
          <w:b/>
        </w:rPr>
      </w:pPr>
      <w:r w:rsidRPr="00CE0707">
        <w:rPr>
          <w:b/>
        </w:rPr>
        <w:t>KARTA KONSULTACYJNA</w:t>
      </w:r>
    </w:p>
    <w:p w:rsidR="008B5CA5" w:rsidRDefault="008B5CA5" w:rsidP="008B5CA5">
      <w:pPr>
        <w:jc w:val="both"/>
        <w:rPr>
          <w:sz w:val="22"/>
        </w:rPr>
      </w:pPr>
    </w:p>
    <w:p w:rsidR="008B5CA5" w:rsidRDefault="008B5CA5" w:rsidP="008B5CA5">
      <w:pPr>
        <w:pStyle w:val="Bezodstpw"/>
        <w:ind w:left="284" w:hanging="284"/>
        <w:jc w:val="both"/>
      </w:pPr>
      <w:r w:rsidRPr="00AE6E44">
        <w:t xml:space="preserve">   </w:t>
      </w:r>
      <w:r>
        <w:t>1</w:t>
      </w:r>
      <w:r w:rsidRPr="00AE6E44">
        <w:t xml:space="preserve">. </w:t>
      </w:r>
      <w:r>
        <w:t>Czy jesteś za wyłączeniem wsi: Brzozówiec, Miaty, Święte z obwodu Szkoły Podstawowej Nr 1 w Trzemesznie i włączeniem do obwodu Szkoły Podstawowej Nr 2 w Trzemesznie?</w:t>
      </w:r>
    </w:p>
    <w:p w:rsidR="008B5CA5" w:rsidRDefault="008B5CA5" w:rsidP="008B5CA5">
      <w:pPr>
        <w:pStyle w:val="Bezodstpw"/>
        <w:jc w:val="both"/>
      </w:pPr>
    </w:p>
    <w:p w:rsidR="008B5CA5" w:rsidRDefault="008B5CA5" w:rsidP="008B5CA5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3A4A" wp14:editId="2B8B0E1D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4" o:spid="_x0000_s1026" style="position:absolute;margin-left:319.15pt;margin-top:7.5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JBgLBK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8B5CA5" w:rsidRDefault="008B5CA5" w:rsidP="008B5CA5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8B5CA5" w:rsidRDefault="008B5CA5" w:rsidP="008B5CA5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3139" wp14:editId="45D22482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5" o:spid="_x0000_s1026" style="position:absolute;margin-left:319.15pt;margin-top:6.2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pHlQ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8B5CA5" w:rsidRDefault="008B5CA5" w:rsidP="008B5CA5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8B5CA5" w:rsidRDefault="008B5CA5" w:rsidP="008B5CA5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F7009" wp14:editId="1609D6D3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6" o:spid="_x0000_s1026" style="position:absolute;margin-left:319.15pt;margin-top:6.3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GShALi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8B5CA5" w:rsidRDefault="008B5CA5" w:rsidP="008B5CA5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center"/>
      </w:pPr>
      <w:r>
        <w:t>Pieczęć Obwodowej Komisji Konsultacyjnej</w:t>
      </w: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pPr>
        <w:pStyle w:val="Bezodstpw"/>
        <w:ind w:left="284" w:hanging="284"/>
        <w:jc w:val="both"/>
      </w:pPr>
    </w:p>
    <w:p w:rsidR="008B5CA5" w:rsidRDefault="008B5CA5" w:rsidP="008B5CA5">
      <w:r>
        <w:t>Pouczenie:</w:t>
      </w:r>
    </w:p>
    <w:p w:rsidR="008B5CA5" w:rsidRDefault="008B5CA5" w:rsidP="008B5CA5">
      <w:pPr>
        <w:pStyle w:val="Bezodstpw"/>
      </w:pPr>
      <w:r>
        <w:t>1. Znak „X” należy postawić w polu wybranej opcji.</w:t>
      </w:r>
    </w:p>
    <w:p w:rsidR="008B5CA5" w:rsidRPr="00111854" w:rsidRDefault="008B5CA5" w:rsidP="008B5CA5">
      <w:pPr>
        <w:pStyle w:val="Bezodstpw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8B5CA5" w:rsidRPr="00111854" w:rsidRDefault="008B5CA5" w:rsidP="008B5CA5"/>
    <w:p w:rsidR="008B5CA5" w:rsidRDefault="008B5CA5" w:rsidP="008B5CA5">
      <w:pPr>
        <w:jc w:val="both"/>
        <w:rPr>
          <w:sz w:val="22"/>
        </w:rPr>
      </w:pPr>
    </w:p>
    <w:p w:rsidR="00790267" w:rsidRDefault="00790267">
      <w:bookmarkStart w:id="0" w:name="_GoBack"/>
      <w:bookmarkEnd w:id="0"/>
    </w:p>
    <w:sectPr w:rsidR="0079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A5"/>
    <w:rsid w:val="00790267"/>
    <w:rsid w:val="008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5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2016-04-01T06:23:00Z</dcterms:created>
  <dcterms:modified xsi:type="dcterms:W3CDTF">2016-04-01T06:24:00Z</dcterms:modified>
</cp:coreProperties>
</file>