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BF" w:rsidRPr="00AF6226" w:rsidRDefault="003432BF" w:rsidP="003432BF">
      <w:pPr>
        <w:jc w:val="both"/>
        <w:rPr>
          <w:rFonts w:asciiTheme="minorHAnsi" w:hAnsiTheme="minorHAnsi"/>
          <w:sz w:val="22"/>
        </w:rPr>
      </w:pPr>
    </w:p>
    <w:p w:rsidR="003432BF" w:rsidRPr="00687671" w:rsidRDefault="003432BF" w:rsidP="003432BF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Zał. nr 6 do uchwały nr XXVI/241/2016</w:t>
      </w:r>
    </w:p>
    <w:p w:rsidR="003432BF" w:rsidRPr="00687671" w:rsidRDefault="003432BF" w:rsidP="003432BF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Rady Miejskiej Trzemeszna</w:t>
      </w:r>
    </w:p>
    <w:p w:rsidR="003432BF" w:rsidRDefault="003432BF" w:rsidP="003432BF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z dnia 30 marca 2016 r.</w:t>
      </w:r>
    </w:p>
    <w:p w:rsidR="003432BF" w:rsidRDefault="003432BF" w:rsidP="003432BF">
      <w:pPr>
        <w:ind w:left="4956" w:firstLine="708"/>
        <w:rPr>
          <w:rFonts w:asciiTheme="minorHAnsi" w:hAnsiTheme="minorHAnsi"/>
          <w:sz w:val="18"/>
        </w:rPr>
      </w:pPr>
    </w:p>
    <w:p w:rsidR="003432BF" w:rsidRDefault="003432BF" w:rsidP="003432BF">
      <w:pPr>
        <w:ind w:left="4956" w:firstLine="708"/>
        <w:rPr>
          <w:rFonts w:asciiTheme="minorHAnsi" w:hAnsiTheme="minorHAnsi"/>
          <w:sz w:val="18"/>
        </w:rPr>
      </w:pPr>
    </w:p>
    <w:p w:rsidR="003432BF" w:rsidRDefault="003432BF" w:rsidP="003432BF">
      <w:pPr>
        <w:ind w:left="4956" w:firstLine="708"/>
        <w:rPr>
          <w:rFonts w:asciiTheme="minorHAnsi" w:hAnsiTheme="minorHAnsi"/>
          <w:sz w:val="18"/>
        </w:rPr>
      </w:pPr>
    </w:p>
    <w:p w:rsidR="003432BF" w:rsidRDefault="003432BF" w:rsidP="003432BF">
      <w:pPr>
        <w:ind w:left="4956" w:firstLine="708"/>
        <w:rPr>
          <w:rFonts w:asciiTheme="minorHAnsi" w:hAnsiTheme="minorHAnsi"/>
          <w:sz w:val="18"/>
        </w:rPr>
      </w:pPr>
    </w:p>
    <w:p w:rsidR="003432BF" w:rsidRPr="00687671" w:rsidRDefault="003432BF" w:rsidP="003432BF">
      <w:pPr>
        <w:ind w:left="4956" w:firstLine="708"/>
        <w:rPr>
          <w:rFonts w:asciiTheme="minorHAnsi" w:hAnsiTheme="minorHAnsi"/>
          <w:sz w:val="18"/>
        </w:rPr>
      </w:pPr>
      <w:bookmarkStart w:id="0" w:name="_GoBack"/>
      <w:bookmarkEnd w:id="0"/>
    </w:p>
    <w:p w:rsidR="003432BF" w:rsidRPr="000E25AC" w:rsidRDefault="003432BF" w:rsidP="003432BF">
      <w:pPr>
        <w:jc w:val="center"/>
        <w:rPr>
          <w:rFonts w:asciiTheme="minorHAnsi" w:hAnsiTheme="minorHAnsi"/>
          <w:b/>
          <w:sz w:val="22"/>
        </w:rPr>
      </w:pPr>
      <w:r w:rsidRPr="000E25AC">
        <w:rPr>
          <w:rFonts w:asciiTheme="minorHAnsi" w:hAnsiTheme="minorHAnsi"/>
          <w:b/>
          <w:sz w:val="22"/>
        </w:rPr>
        <w:t>Harmonogram konsultacji</w:t>
      </w:r>
    </w:p>
    <w:p w:rsidR="00790267" w:rsidRDefault="00790267"/>
    <w:p w:rsidR="003432BF" w:rsidRDefault="003432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3432BF" w:rsidRPr="005B3FA7" w:rsidTr="00227A41">
        <w:tc>
          <w:tcPr>
            <w:tcW w:w="1951" w:type="dxa"/>
          </w:tcPr>
          <w:p w:rsidR="003432BF" w:rsidRPr="005B3FA7" w:rsidRDefault="003432BF" w:rsidP="00227A4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B3FA7">
              <w:rPr>
                <w:rFonts w:asciiTheme="minorHAnsi" w:hAnsiTheme="minorHAnsi"/>
                <w:b/>
                <w:sz w:val="22"/>
              </w:rPr>
              <w:t>Termin</w:t>
            </w:r>
          </w:p>
        </w:tc>
        <w:tc>
          <w:tcPr>
            <w:tcW w:w="7261" w:type="dxa"/>
          </w:tcPr>
          <w:p w:rsidR="003432BF" w:rsidRPr="005B3FA7" w:rsidRDefault="003432BF" w:rsidP="00227A4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B3FA7">
              <w:rPr>
                <w:rFonts w:asciiTheme="minorHAnsi" w:hAnsiTheme="minorHAnsi"/>
                <w:b/>
                <w:sz w:val="22"/>
              </w:rPr>
              <w:t>Czynność</w:t>
            </w:r>
          </w:p>
        </w:tc>
      </w:tr>
      <w:tr w:rsidR="003432BF" w:rsidRPr="00AF6226" w:rsidTr="00227A41">
        <w:tc>
          <w:tcPr>
            <w:tcW w:w="195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  <w:sz w:val="22"/>
              </w:rPr>
              <w:t>30.03.2016</w:t>
            </w:r>
            <w:r>
              <w:rPr>
                <w:rFonts w:asciiTheme="minorHAnsi" w:hAnsiTheme="minorHAnsi"/>
                <w:sz w:val="22"/>
              </w:rPr>
              <w:t xml:space="preserve"> r.</w:t>
            </w:r>
          </w:p>
        </w:tc>
        <w:tc>
          <w:tcPr>
            <w:tcW w:w="726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  <w:sz w:val="22"/>
              </w:rPr>
              <w:t>Podjęcie uchwały w sprawie konsultacji przez Radę Miejską Trzemeszna</w:t>
            </w:r>
          </w:p>
        </w:tc>
      </w:tr>
      <w:tr w:rsidR="003432BF" w:rsidRPr="00AF6226" w:rsidTr="00227A41">
        <w:tc>
          <w:tcPr>
            <w:tcW w:w="195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  <w:sz w:val="22"/>
              </w:rPr>
              <w:t>30.03.2016</w:t>
            </w:r>
            <w:r>
              <w:rPr>
                <w:rFonts w:asciiTheme="minorHAnsi" w:hAnsiTheme="minorHAnsi"/>
                <w:sz w:val="22"/>
              </w:rPr>
              <w:t xml:space="preserve"> r.</w:t>
            </w:r>
          </w:p>
        </w:tc>
        <w:tc>
          <w:tcPr>
            <w:tcW w:w="726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  <w:sz w:val="22"/>
              </w:rPr>
              <w:t>Powołanie Miejskiej Komisji Konsultacyjnej przez Radę Miejską Trzemeszna</w:t>
            </w:r>
          </w:p>
        </w:tc>
      </w:tr>
      <w:tr w:rsidR="003432BF" w:rsidRPr="00AF6226" w:rsidTr="00227A41">
        <w:tc>
          <w:tcPr>
            <w:tcW w:w="195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  <w:sz w:val="22"/>
              </w:rPr>
              <w:t>31.03.2016</w:t>
            </w:r>
            <w:r>
              <w:rPr>
                <w:rFonts w:asciiTheme="minorHAnsi" w:hAnsiTheme="minorHAnsi"/>
                <w:sz w:val="22"/>
              </w:rPr>
              <w:t xml:space="preserve"> r.</w:t>
            </w:r>
          </w:p>
        </w:tc>
        <w:tc>
          <w:tcPr>
            <w:tcW w:w="726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  <w:sz w:val="22"/>
              </w:rPr>
              <w:t>Rozpoczęcie kampanii konsultacyjnej</w:t>
            </w:r>
          </w:p>
        </w:tc>
      </w:tr>
      <w:tr w:rsidR="003432BF" w:rsidRPr="00AF6226" w:rsidTr="00227A41">
        <w:tc>
          <w:tcPr>
            <w:tcW w:w="195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  <w:sz w:val="22"/>
              </w:rPr>
              <w:t>do 01.04.2016</w:t>
            </w:r>
            <w:r>
              <w:rPr>
                <w:rFonts w:asciiTheme="minorHAnsi" w:hAnsiTheme="minorHAnsi"/>
                <w:sz w:val="22"/>
              </w:rPr>
              <w:t xml:space="preserve"> r.</w:t>
            </w:r>
          </w:p>
        </w:tc>
        <w:tc>
          <w:tcPr>
            <w:tcW w:w="726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</w:rPr>
              <w:t>Podanie do publicznej wiadomości uchwały Rady Miejskiej Trzemeszna w sprawie przeprowadzenia konsultacji.</w:t>
            </w:r>
          </w:p>
        </w:tc>
      </w:tr>
      <w:tr w:rsidR="003432BF" w:rsidRPr="00AF6226" w:rsidTr="00227A41">
        <w:tc>
          <w:tcPr>
            <w:tcW w:w="195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  <w:sz w:val="22"/>
              </w:rPr>
              <w:t>15.04.2016 godz. 24.00</w:t>
            </w:r>
          </w:p>
        </w:tc>
        <w:tc>
          <w:tcPr>
            <w:tcW w:w="726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 w:rsidRPr="00AF6226">
              <w:rPr>
                <w:rFonts w:asciiTheme="minorHAnsi" w:hAnsiTheme="minorHAnsi"/>
                <w:sz w:val="22"/>
              </w:rPr>
              <w:t>Zakończenie kampanii konsultacyjnej</w:t>
            </w:r>
          </w:p>
        </w:tc>
      </w:tr>
      <w:tr w:rsidR="003432BF" w:rsidRPr="00AF6226" w:rsidTr="00227A41">
        <w:tc>
          <w:tcPr>
            <w:tcW w:w="1951" w:type="dxa"/>
          </w:tcPr>
          <w:p w:rsidR="003432BF" w:rsidRDefault="003432BF" w:rsidP="00227A41">
            <w:pPr>
              <w:rPr>
                <w:rFonts w:asciiTheme="minorHAnsi" w:hAnsiTheme="minorHAnsi"/>
                <w:sz w:val="22"/>
                <w:szCs w:val="22"/>
              </w:rPr>
            </w:pPr>
            <w:r w:rsidRPr="00AF6226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Pr="00AF6226">
              <w:rPr>
                <w:rFonts w:asciiTheme="minorHAnsi" w:hAnsiTheme="minorHAnsi"/>
                <w:sz w:val="22"/>
                <w:szCs w:val="22"/>
              </w:rPr>
              <w:t>.04.2016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  <w:p w:rsidR="003432BF" w:rsidRDefault="003432BF" w:rsidP="00227A4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432BF" w:rsidRDefault="003432BF" w:rsidP="00227A4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432BF" w:rsidRPr="00AF6226" w:rsidRDefault="003432BF" w:rsidP="00227A4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19.04.2016 r.</w:t>
            </w:r>
          </w:p>
        </w:tc>
        <w:tc>
          <w:tcPr>
            <w:tcW w:w="7261" w:type="dxa"/>
          </w:tcPr>
          <w:p w:rsidR="003432BF" w:rsidRPr="00AF6226" w:rsidRDefault="003432BF" w:rsidP="00227A41">
            <w:pPr>
              <w:ind w:left="176" w:hanging="176"/>
              <w:rPr>
                <w:rFonts w:asciiTheme="minorHAnsi" w:hAnsiTheme="minorHAnsi"/>
                <w:sz w:val="22"/>
                <w:szCs w:val="22"/>
              </w:rPr>
            </w:pPr>
            <w:r w:rsidRPr="00AF6226">
              <w:rPr>
                <w:rFonts w:asciiTheme="minorHAnsi" w:hAnsiTheme="minorHAnsi"/>
                <w:sz w:val="22"/>
                <w:szCs w:val="22"/>
              </w:rPr>
              <w:t>- Zebranie Mieszkańców Osiedla Nr 1 i Osiedla Nr 2 w Trzemesznie w auli Szkoły Podstawowej Nr 1 w Trzemesznie, w godz. 16.00 – 18.00 – głosowanie w przedmiocie konsultacji;</w:t>
            </w:r>
          </w:p>
          <w:p w:rsidR="003432BF" w:rsidRPr="00AF6226" w:rsidRDefault="003432BF" w:rsidP="00227A41">
            <w:pPr>
              <w:ind w:left="176" w:hanging="142"/>
              <w:rPr>
                <w:rFonts w:asciiTheme="minorHAnsi" w:hAnsiTheme="minorHAnsi"/>
                <w:sz w:val="22"/>
                <w:szCs w:val="22"/>
              </w:rPr>
            </w:pPr>
            <w:r w:rsidRPr="00AF6226">
              <w:rPr>
                <w:rFonts w:asciiTheme="minorHAnsi" w:hAnsiTheme="minorHAnsi"/>
                <w:sz w:val="22"/>
                <w:szCs w:val="22"/>
              </w:rPr>
              <w:t>- Zebranie Wiejskie w miejscowościach: Kruchowo, Trzemżal, Zieleń,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Miaty,</w:t>
            </w:r>
            <w:r w:rsidRPr="00AF6226">
              <w:rPr>
                <w:rFonts w:asciiTheme="minorHAnsi" w:hAnsiTheme="minorHAnsi"/>
                <w:sz w:val="22"/>
                <w:szCs w:val="22"/>
              </w:rPr>
              <w:t xml:space="preserve"> Niewolno</w:t>
            </w:r>
            <w:r>
              <w:rPr>
                <w:rFonts w:asciiTheme="minorHAnsi" w:hAnsiTheme="minorHAnsi"/>
                <w:sz w:val="22"/>
                <w:szCs w:val="22"/>
              </w:rPr>
              <w:t>, Popielewo</w:t>
            </w:r>
            <w:r w:rsidRPr="00AF6226">
              <w:rPr>
                <w:rFonts w:asciiTheme="minorHAnsi" w:hAnsiTheme="minorHAnsi"/>
                <w:sz w:val="22"/>
                <w:szCs w:val="22"/>
              </w:rPr>
              <w:t xml:space="preserve"> w świetlicach wiejskich w godz. 16.00 – </w:t>
            </w: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Pr="00AF6226">
              <w:rPr>
                <w:rFonts w:asciiTheme="minorHAnsi" w:hAnsiTheme="minorHAnsi"/>
                <w:sz w:val="22"/>
                <w:szCs w:val="22"/>
              </w:rPr>
              <w:t>.00 – głosowanie w przedmiocie konsultacji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432BF" w:rsidRPr="00AF6226" w:rsidTr="00227A41">
        <w:tc>
          <w:tcPr>
            <w:tcW w:w="195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  <w:r w:rsidRPr="00AF6226">
              <w:rPr>
                <w:rFonts w:asciiTheme="minorHAnsi" w:hAnsiTheme="minorHAnsi"/>
                <w:sz w:val="22"/>
                <w:szCs w:val="22"/>
              </w:rPr>
              <w:t>.04.2016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</w:tc>
        <w:tc>
          <w:tcPr>
            <w:tcW w:w="7261" w:type="dxa"/>
          </w:tcPr>
          <w:p w:rsidR="003432BF" w:rsidRPr="00AF6226" w:rsidRDefault="003432BF" w:rsidP="00227A41">
            <w:pPr>
              <w:ind w:left="2124" w:hanging="2124"/>
              <w:rPr>
                <w:rFonts w:asciiTheme="minorHAnsi" w:hAnsiTheme="minorHAnsi"/>
                <w:sz w:val="22"/>
                <w:szCs w:val="22"/>
              </w:rPr>
            </w:pPr>
            <w:r w:rsidRPr="00AF6226">
              <w:rPr>
                <w:rFonts w:asciiTheme="minorHAnsi" w:hAnsiTheme="minorHAnsi"/>
                <w:sz w:val="22"/>
                <w:szCs w:val="22"/>
              </w:rPr>
              <w:t>Ustalenie i podanie do publicznej wiadomości wyników konsultacji.</w:t>
            </w:r>
          </w:p>
        </w:tc>
      </w:tr>
      <w:tr w:rsidR="003432BF" w:rsidRPr="00AF6226" w:rsidTr="00227A41">
        <w:tc>
          <w:tcPr>
            <w:tcW w:w="1951" w:type="dxa"/>
          </w:tcPr>
          <w:p w:rsidR="003432BF" w:rsidRPr="00AF6226" w:rsidRDefault="003432BF" w:rsidP="00227A41">
            <w:pPr>
              <w:rPr>
                <w:rFonts w:asciiTheme="minorHAnsi" w:hAnsiTheme="minorHAnsi"/>
                <w:sz w:val="22"/>
                <w:szCs w:val="22"/>
              </w:rPr>
            </w:pPr>
            <w:r w:rsidRPr="00AF6226">
              <w:rPr>
                <w:rFonts w:asciiTheme="minorHAnsi" w:hAnsiTheme="minorHAnsi"/>
                <w:sz w:val="22"/>
                <w:szCs w:val="22"/>
              </w:rPr>
              <w:t>27.04.2016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</w:tc>
        <w:tc>
          <w:tcPr>
            <w:tcW w:w="7261" w:type="dxa"/>
          </w:tcPr>
          <w:p w:rsidR="003432BF" w:rsidRPr="00AF6226" w:rsidRDefault="003432BF" w:rsidP="00227A41">
            <w:pPr>
              <w:ind w:left="34" w:hanging="34"/>
              <w:rPr>
                <w:rFonts w:asciiTheme="minorHAnsi" w:hAnsiTheme="minorHAnsi"/>
                <w:sz w:val="22"/>
                <w:szCs w:val="22"/>
              </w:rPr>
            </w:pPr>
            <w:r w:rsidRPr="00AF6226">
              <w:rPr>
                <w:rFonts w:asciiTheme="minorHAnsi" w:hAnsiTheme="minorHAnsi"/>
                <w:sz w:val="22"/>
                <w:szCs w:val="22"/>
              </w:rPr>
              <w:t>Przedstawienie przez Burmistrza Trzemeszna wyników konsultacji na sesji Rady Miejskiej Trzemeszna.</w:t>
            </w:r>
          </w:p>
        </w:tc>
      </w:tr>
    </w:tbl>
    <w:p w:rsidR="003432BF" w:rsidRDefault="003432BF"/>
    <w:sectPr w:rsidR="0034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BF"/>
    <w:rsid w:val="003432BF"/>
    <w:rsid w:val="007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2016-04-01T06:25:00Z</dcterms:created>
  <dcterms:modified xsi:type="dcterms:W3CDTF">2016-04-01T06:26:00Z</dcterms:modified>
</cp:coreProperties>
</file>